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F17" w:rsidRPr="00A729D2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729D2">
        <w:rPr>
          <w:rFonts w:ascii="Times New Roman" w:hAnsi="Times New Roman" w:cs="Times New Roman"/>
          <w:sz w:val="20"/>
          <w:szCs w:val="20"/>
        </w:rPr>
        <w:tab/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tg-Cyrl-TJ"/>
        </w:rPr>
      </w:pPr>
      <w:r w:rsidRPr="00487CE8">
        <w:rPr>
          <w:rFonts w:ascii="Times New Roman" w:hAnsi="Times New Roman" w:cs="Times New Roman"/>
          <w:sz w:val="20"/>
          <w:szCs w:val="20"/>
        </w:rPr>
        <w:t>Сатҳи сагитал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бадани одамро тақсим мекунад ба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Тарафҳои рост ва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қисмҳои боло ва поён;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қисмҳои пеш ва ақиб;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қафасина сина ва шикам;                      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кисми гардани ва коси;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Сатҳи фронтал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бадани одамро тақсим мекунад ба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A)тарафҳои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рост ва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қисмҳои боло ва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Қисмҳои пеш ва ақиб;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қафаси сина ва шикам;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E)кисми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гардани ва коси;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Сатҳи ҳоризонтал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бадани одамро тақсим мекунад ба: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A)тарафҳои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рост ва чап;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Қисмҳои боло ва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қисмҳои пеш ва ақиб;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қафаси сина ва шикам;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E)кисми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гардани ва коси;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Таркиби кимиёвии устухонҳои одами зиндаро ишора кунед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50% -об;28,15% моддаҳои орг., 21,85 %-мод.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ғайриорг.;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1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%  -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сафедаҳо, 50%- об, 49%- мод. ғайриорг.;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24,85 % - мод.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ғайриорг.,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25,15 % - мод.орг.,  50% - об;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20% - витаминњо, 35%- сафедањо, 15%- мод.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ғайриорг.,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30%-об;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$E)1 % сафедахо,40%мод гайриорг,60% об;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@5.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Қисмҳои мўҳраҳора ишора кунед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камон, шохчаҳои мафсил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поячаҳо, сарак;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гарданак, дум;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шохчањои минқоршакл;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шохчаи афсари;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@6.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Таркиботи анотомиро ишора кунед, ки ба мўҳраҳои гардан хос ҳастанд: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теппачаи хурд;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ба ду тақсимшавии нўги шохчаи нешдор;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чуқурчаи қабурғавї;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шохчаи афсар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шохчаи минкоршакл;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@7.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Таркиботҳои анатомиро ишора кунед, ки ба мўҳраҳои сина (II-IX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хос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ҳастанд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чуқурчаҳои қабурғавии боло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поён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шохчаҳои кўндалангу қабурғав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шохчаҳои иловаг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шохчаҳои пистоншакл;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шохчаи афсари;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@8.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қисмҳоро қабурғаҳо доранд?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пайкар, сарак;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дастак, шохчаи афсари;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шохача, дум;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камон, шохчаи минқоршакл;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шохчаи арзи;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Кадом устухонҳо чанбари китфро ҳосил мекунанд?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тўш, қабурға;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қулфак, шона;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устухонҳои китф ва оринч;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қабурғаи 1-м ва устухони тўш;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устухони кос;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@10.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Устухони қисми мағзии косаи сарро ишора кунед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устухони фонашакл;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устухони ашк;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чоғи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устухони ком;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E)чоги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@11.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Кадом шохчаҳоро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оғи боло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ком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рухсорав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пешонав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даравшакл, кўндаланг, нешдор;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чаккав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пушти сар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арз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биниг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фонашакл, нешдор;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E)арзи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, пистонщакл, даравшакл;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@12.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устухон дар ҳосил намудани девори поёнии косаи чашм иштирок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тўршакл;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фонашакл;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ком;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бини;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чоги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@13.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сўрохи дар девори косаи чашм ҳаст?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сўрохии юғшакл;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канали босира;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канали ком;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канали болшакл;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E)канали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зери забон;        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@14.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вазифаро пайвандакҳо ичро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буфер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ғизодиҳ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ҳаракатҳоро дар бандҳо маҳдуд мекунанд;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ҳаракатҳоро дар бандҳо зиёд мекунанд;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мухофизат;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Будани кадом сохтори анатом</w:t>
      </w:r>
      <w:r w:rsidRPr="00487CE8">
        <w:rPr>
          <w:rFonts w:ascii="Times New Roman" w:eastAsia="MS Mincho" w:hAnsi="Times New Roman" w:cs="Times New Roman"/>
          <w:sz w:val="20"/>
          <w:szCs w:val="20"/>
        </w:rPr>
        <w:t xml:space="preserve">ӣ </w:t>
      </w:r>
      <w:r w:rsidRPr="00487CE8">
        <w:rPr>
          <w:rFonts w:ascii="Times New Roman" w:hAnsi="Times New Roman" w:cs="Times New Roman"/>
          <w:sz w:val="20"/>
          <w:szCs w:val="20"/>
        </w:rPr>
        <w:t>ба бандҳо хос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пай;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пайвандак;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тағояки банди;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диафиз;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метафиз;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Кадом намуди пайвастшавии устухонҳо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ба  пайвастшавии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бефосила 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симфизҳо;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пайвастшавиҳои устухон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пайвастшавиҳои синовиал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диартрозҳо;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гемиартрозхо;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Вазифаро ишора кунед, ки мушаки скелет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и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ро мекунад: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тарашуҳ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ғизодиҳ</w:t>
      </w:r>
      <w:r w:rsidRPr="00487CE8">
        <w:rPr>
          <w:rFonts w:ascii="Times New Roman" w:eastAsia="MS Mincho" w:hAnsi="Times New Roman" w:cs="Times New Roman"/>
          <w:sz w:val="20"/>
          <w:szCs w:val="20"/>
        </w:rPr>
        <w:t xml:space="preserve">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такя;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мубодилаи моддаҳо;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мубодилаи газҳо;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Қисми мушаки росткунандаи сутунмўҳраро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тасмашаклии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тасмашаклии гардан;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мушаки кундалангу нешдор;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тиҳигоҳу қабурғав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тапетсияшакл;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Мушакро ишора кунед, ки қабурғаҳоро мебардорад (дар нафаскаш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иштирок мекунад):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дандонадори ақиби болої;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шонабардор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мушаки кундаланги синав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ромбшакл;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фарохи тахтапушт;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Мушакро ишора кунед, ки дар нафаскаш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иштирок мекунад: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$A) мушаки трапетсияшакл;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калони синав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мушаки тасмашакл;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ромбшакл;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шонабардор;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Мушакро ишора кунед, ки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оғи поёнро ба пеш мебарад: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мушаки  лун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proofErr w:type="gramEnd"/>
      <w:r w:rsidRPr="00487CE8">
        <w:rPr>
          <w:rFonts w:ascii="Times New Roman" w:eastAsia="MS Mincho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чакка;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мушаки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болшакли  дарун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а</w:t>
      </w:r>
      <w:proofErr w:type="gramEnd"/>
      <w:r w:rsidRPr="00487CE8">
        <w:rPr>
          <w:rFonts w:ascii="Times New Roman" w:eastAsia="MS Mincho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мушаки ханда;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мушаки магрур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@22.Мушакро ишора кунед, ки ба банди орин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 таъсир мерасонад: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дусараи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минқору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пронатори гирд;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делтошакл;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зери шона;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ҳосилаи анатом</w:t>
      </w:r>
      <w:r w:rsidRPr="00487CE8">
        <w:rPr>
          <w:rFonts w:ascii="Times New Roman" w:eastAsia="MS Mincho" w:hAnsi="Times New Roman" w:cs="Times New Roman"/>
          <w:sz w:val="20"/>
          <w:szCs w:val="20"/>
        </w:rPr>
        <w:t xml:space="preserve">ӣ </w:t>
      </w:r>
      <w:r w:rsidRPr="00487CE8">
        <w:rPr>
          <w:rFonts w:ascii="Times New Roman" w:hAnsi="Times New Roman" w:cs="Times New Roman"/>
          <w:sz w:val="20"/>
          <w:szCs w:val="20"/>
        </w:rPr>
        <w:t xml:space="preserve">дар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ўяки дарунии китф мехобад?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асаби соид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асаби орин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венаи берунаи зери п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ӯстии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асаби зери бағал;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асаби зери кулфак;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@24.</w:t>
      </w:r>
    </w:p>
    <w:p w:rsidR="00B51F17" w:rsidRPr="00487CE8" w:rsidRDefault="00737A6D">
      <w:pPr>
        <w:spacing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мушак дар хосил намудани чуқуричаи орин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ҷи штирок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дусараи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мушаки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мушаки минқору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қаткунандаи рўякии ангуштон;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сесараи китф;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25</w:t>
      </w:r>
      <w:r w:rsidRPr="00487CE8">
        <w:rPr>
          <w:rFonts w:ascii="Times New Roman" w:hAnsi="Times New Roman" w:cs="Times New Roman"/>
          <w:sz w:val="20"/>
          <w:szCs w:val="20"/>
        </w:rPr>
        <w:t xml:space="preserve">. Ҳангоми гиперметропия акс (тасвир) –и ашёи дидашаванда дар куҷо ташаккул меёбад?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пеш аз тўрпарда;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$B) ҳархела дар ҳамвориҳои гуногуни турпарда;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пеши қабати эпителияи пигментии турпарда;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қисми ҳуҷайраҳои гангиозии турпарда;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аз ақиби турпарда;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26</w:t>
      </w:r>
      <w:r w:rsidRPr="00487CE8">
        <w:rPr>
          <w:rFonts w:ascii="Times New Roman" w:hAnsi="Times New Roman" w:cs="Times New Roman"/>
          <w:sz w:val="20"/>
          <w:szCs w:val="20"/>
        </w:rPr>
        <w:t xml:space="preserve">. Дар тўрпардаи макони аз ҳама хуби ретсепсияи тасвири ранга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чуқурчаи  марказӣ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ба ҳисоб меравад. Дар он кадом ҳуҷайраҳо ҷойгиранд?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ҳуҷайраҳои амокринӣ;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чўбчаҳо;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ҳуҷайраҳои уфуқӣ;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колбачаҳо;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ҳуҷайраҳои ганглионарӣ;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фардӣ, муваққатӣ, дар асоси рефлексҳои шартӣ 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27</w:t>
      </w:r>
      <w:r w:rsidRPr="00487CE8">
        <w:rPr>
          <w:rFonts w:ascii="Times New Roman" w:hAnsi="Times New Roman" w:cs="Times New Roman"/>
          <w:sz w:val="20"/>
          <w:szCs w:val="20"/>
        </w:rPr>
        <w:t>. Тавсифи зерини рефлексҳои шартиро фарқ мекунанд: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намудӣ, доимӣ, барои мавҷудияти худ ангезандаи ғайриадекватиро талаб мекунад;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намуд, доимӣ, ҳосилшуда, дар асоси рефлексҳои шартӣ 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популятсионӣ, ҳосилшуда, дар асоси ангезандаи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ғайриадекватӣ  пайдо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ҳосилшуда, муваққатӣ, дилхоҳ ангезанда метавонад сигнал барои он бошад;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фардӣ, доимӣ, дар асоси рефлексҳои ғайришартӣ 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28</w:t>
      </w:r>
      <w:r w:rsidRPr="00487CE8">
        <w:rPr>
          <w:rFonts w:ascii="Times New Roman" w:hAnsi="Times New Roman" w:cs="Times New Roman"/>
          <w:sz w:val="20"/>
          <w:szCs w:val="20"/>
        </w:rPr>
        <w:t>. Кадом қоидаҳои ҳосилшавии рефлексҳои шартиро фарқ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барои мавҷудияти худ ангезандаи адекватиро талаб мекунад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ва  дар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дохили камонаки рефлексии шартӣ 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асоси рефлексҳои ғайришартӣ ҳосил шуда, гузаштани ангезандаи шартӣ, такроршавии якҷояи ангезандаҳои шартӣ ва ғайришартӣ;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дар асоси ангезандаи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ғайриадекватӣ  пайдо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шуда, модарзодӣ мебошад;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ангезандаи шартӣ бояд нисбат ба ғайришартӣ пурзўр бошад, дар асоси ангезандаи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ғайриадекватӣ  пайдо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асоси рефлексҳои ғайришартӣ ҳосил мешавад, бо ҳамаи шуъбаҳои СМА таъмин мегардад;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29</w:t>
      </w:r>
      <w:r w:rsidRPr="00487CE8">
        <w:rPr>
          <w:rFonts w:ascii="Times New Roman" w:hAnsi="Times New Roman" w:cs="Times New Roman"/>
          <w:sz w:val="20"/>
          <w:szCs w:val="20"/>
        </w:rPr>
        <w:t xml:space="preserve">. Хосияти асосии боздории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ғайришартӣ  (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берунӣ)-ро нишон диҳед: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ҳосилшавиро талаб намекунад, дар давоми ҳаёт пайдо шуда, дар қишри нимкураҳои калон инкишоф меёбад;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тамоми умр нигоҳ дошта мешавад, дар ҳароммағз ташаккул ёфта, модарзодӣ мебошад;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дохили камонаки рефлекси шартӣ хосил шуда, дар қишри нимкураҳои калон инкишоф меёбад;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бо тамомии СМА таъмин шуда, аз дигар марказҳо оварда расонида мешавад ва модарзодӣ мебошад;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аз дигар марказҳо оварда, ҳосилшуда мебошад, дар қишри нимкураҳои калон инкишоф меёбад;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30</w:t>
      </w:r>
      <w:r w:rsidRPr="00487CE8">
        <w:rPr>
          <w:rFonts w:ascii="Times New Roman" w:hAnsi="Times New Roman" w:cs="Times New Roman"/>
          <w:sz w:val="20"/>
          <w:szCs w:val="20"/>
        </w:rPr>
        <w:t xml:space="preserve">. Хосиятҳои асосии боздории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шартӣ  (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дохили)-ро нишон диҳед: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ҳосилшавиро талаб намекунад, дар қишри нимкураҳои калон инкишоф меёбад;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дар ҳароммағз ташаккул ёфта, дар давоми умр нигоҳ дошта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қишри нимкураҳои калон инкишоф ёфта, дар дохили камонаки рефлексии шартӣ пайдо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аз дигар марказҳо оварда расонида мешавад ва модарзодӣ мебошад;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ҳосилшуда мебошад, дар сутуни мағз инкишоф меёбад;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31</w:t>
      </w:r>
      <w:r w:rsidRPr="00487CE8">
        <w:rPr>
          <w:rFonts w:ascii="Times New Roman" w:hAnsi="Times New Roman" w:cs="Times New Roman"/>
          <w:sz w:val="20"/>
          <w:szCs w:val="20"/>
        </w:rPr>
        <w:t>. Намудҳои зерини боздории дохилиро фарқ мекунанд: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хомўшшаванда;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дифференсировкашаванда;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боздории шартӣ, дермонанда;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муҳофизаткунанда;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32</w:t>
      </w:r>
      <w:r w:rsidRPr="00487CE8">
        <w:rPr>
          <w:rFonts w:ascii="Times New Roman" w:hAnsi="Times New Roman" w:cs="Times New Roman"/>
          <w:sz w:val="20"/>
          <w:szCs w:val="20"/>
        </w:rPr>
        <w:t>. Намудҳои зерини боздории ғайришартиро фарқ мекунанд: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хомўшшаванда, дифференсировкашаванда;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боздории шартӣ, дермонанда, дифференсировкашаванда;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боздории шартӣ, дермонанда;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боздории хомўшшаванда, муҳофизаткунанда;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33</w:t>
      </w:r>
      <w:r w:rsidRPr="00487CE8">
        <w:rPr>
          <w:rFonts w:ascii="Times New Roman" w:hAnsi="Times New Roman" w:cs="Times New Roman"/>
          <w:sz w:val="20"/>
          <w:szCs w:val="20"/>
        </w:rPr>
        <w:t>. Кадом қисми забон ба тундӣ (тезӣ) ҳиссиётнокӣ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реша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канорҳои паҳлўгӣ;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решаи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паҳлў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34.Канали  қадкашак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 дорои  чанд  девор 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2  девор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3 девор;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$С) 4 девор;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5  девор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  1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девор;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@35.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Узвҳои дарунхолии найчамонандро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Халқ, меъда, бачадон;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ҷигар, гурда, ҳароммағз;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ғадуди сипаршакл, ғадуди болои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ҳипофиз, эпифиз;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$E) гадудхои таноссул;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@36.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Узвҳои паренхимавиро (лаҳмиро)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ҳалқ, меъда, бачадон;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Чигар, гурда, испурч;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ғадуди сипаршакл, шошадон;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рӯдаҳои борику ғафс;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гадуди душоха, наи шошарав;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@37.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Пардаҳои девори канали ҳозимаро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Луобӣ, мушакӣ, серозӣ;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мушакӣ, тағоякӣ, устухонӣ;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эпителӣ, мушакӣ, тағоякӣ;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мезотелиавӣ, луобӣ, мушакӣ;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фибрози, тагояки, устухони;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@38.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Ғадуди мураккаби найчашаклро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Чигар;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ғадуди зери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ҳипофиз;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эпифиз;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гадуди душоха;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@39.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ҳосилаҳои антомӣ дар ташкилёбии ҳалқаи Пирогов-Валдейер иштирок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фолликулаҳои лимфавии танҳо ва тӯдаи рӯдаи пуч;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бодомакҳои ҳалқ ва найи сомеа;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Халқум ва рӯи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забонак ва чуқуричаҳои комӣ;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tg-Cyrl-TJ"/>
        </w:rPr>
      </w:pPr>
      <w:r w:rsidRPr="00487CE8">
        <w:rPr>
          <w:rFonts w:ascii="Times New Roman" w:hAnsi="Times New Roman" w:cs="Times New Roman"/>
          <w:sz w:val="20"/>
          <w:szCs w:val="20"/>
        </w:rPr>
        <w:t>$E) халк, сурхруда;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@40.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ҳосилшавии ковокии аслии даҳон иштирок мекунад: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Устухони зери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устухони поза;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мушакҳои лунҷ;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шохачаи алвеолярии ҷоғи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устухони ашк;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@41.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сохтори анатомӣ дар ҳосил намудани девори даҳлези даҳон иштирок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коми сахт;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Дандонҳо;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коми нарм;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диафрагмаи даҳон;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@42.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сохтори антомӣ дар ҳосил намудани коми нарм иштирок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бодомаки ҳалқӣ;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Аппоневрози комӣ;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милк;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бодомаки найӣ;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@43.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анатомиро ишора кунед, ки ҳалқумро маҳдуд мекунад: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Коми нарм;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навардчаи найӣ;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гулӯпӯшак;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дандонҳо;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милкҳо;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@44.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Сохтори анатомии дандонро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Семент, асабҳо;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милк;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периодонт;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парадонт;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чоғи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@45. Ҳосилшавии пешоби якумин дар куҷо ба амал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найчаи печутобх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>рдаи проксимал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найчаи печутобх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>рдаи дистал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капиллярҳои калобача;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$D) найчаҳои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амъкунанда;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пешобдон;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@46.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кадом синну сол дар одам дандонҳои аввали доимӣ мебароянд?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6-7 моҳа;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2-3 сола;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6-7 сола;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9-10 сола;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15-20 сола;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@47.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кадом ҷои ковокии даҳон маҷрои ғадуди обидаҳонбарори зери ҷоғ кушода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даҳлези даҳон;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лаҷомаки лаби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Пистонаки зери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чуқуричаи болои бодомакӣ;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лачомаки лаби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@48.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Мушаки коми нармро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кому зери забонӣ;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пешпардаи комро бардоранда;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мушаки даравшу ҳалқ;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наю ҳалқӣ;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зери забону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@49.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Маҷрои ғадуди назди гӯш рӯ ба рӯи кадом дандон кушода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баробари дандони курсии калони 1-ми ҷоғи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баробари дандони курсии калони 2-ми ҷоғи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баробари дандони курсии калони 2-юми ҷоғи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баробари дандони курсии калони 1-ми ҷоғи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баробари дандони курсии калони 3 чоги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мушак дар як вақт пардаи комро дар самти кӯндаланг таранг карда, қутри наи сомеаро васеъ мекунад: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забонак;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пешпардаи комро тарангкунанада;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мушаки пешпардаи комро бардоранда;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мушаки кому ҳалқ;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мушаки забону халк;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Формулаи гурӯҳии дандонҳо дар одами калонсол чи хел ишора карда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1-2-3-3;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2-3-1-2;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2-1-2-3;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3-1-3-2;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2-2-3-2;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Аз ҳама бисёртарин пистонакҳои забон ҳастанд: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пистонакҳои занбӯруғшакл;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пистонакҳои новачашакл;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пистонакҳои баргшакл;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Пистонакҳои ришташакл;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пистонак надорад;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Кислотаи хлоридро ҳосил мекунанд ғадудҳои меъда: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асосӣ;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Сарбаста;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иловагӣ;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дарбонӣ;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кардиали;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Сурохиро нишон диҳед, ки ба ҳалқбинӣ кушода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канали ашку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ҳалқум;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ҷавфи фонашакл;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Найҳои сомеа;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чавфи чоги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Мӯҳраро ишора кунед, ки дар баробари он дар одами калонсол ҳалқ ба сурхрӯда мегузарад: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Мӯҳраи VI-уми гардан;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мӯҳраи III -ми гардан;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мӯҳраи V-ми гардан;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мӯҳраи IV-ми гардан;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мухраи 1 сина;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Узвро ишора кунед, ки он аз пеши сурхрӯда меистад: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Хирной;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ғадуди сипаршакл;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тимус;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эпифиз;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узв аз паси пайкари меъда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чархаи кӯндаранги чархакрӯда;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испурч;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Гадуди зери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шошадон;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Чинҳои пардаи лӯобии сурхрӯда равиш доранд: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Дарозӯя;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морпеч;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ҳалқашакл;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чинҳо мавҷуд нестанд;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чинхои хархела;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@59.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шаклро меъдаи тифли навзод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шакли ҷӯробшакл;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шакли махрутшакл;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Шакли шохшакл;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шакли чоркунҷа;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шакли муаянро надорад;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Қисмҳои меъдаро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$A) Пайкар, кардиалӣ, дарбон;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нуг, сарак, асос;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қаър, нуг;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диафрагмавӣ, дарбон;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асос, пайкар;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Шаклҳои асосии меъдаро ишора кунед, ки дар одамони калонсол дида мешаванд: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Шасти моҳидорӣ, шохшакл, ҷӯробшакл;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шохшакл, дукшакл, ситорашакл;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дукшакл, ахромшакл;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аҳромшакл, шасти моҳидорӣ;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мурудшакл, ситорашакл;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Пепсиногенро дар меъда ҳосил мекунанд ғадудҳои: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Асосӣ;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сарбаста;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иловагӣ;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дарбонӣ;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кардиали;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Дарғоти илеосекалӣ ҷойгир аст дар байни: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сурхруда ва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рӯдаи 12-ангуштаю рӯдаи пуч;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Рӯдаи тиҳигоҳу рӯдаи ғафс;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рӯдаи сигмашаклу чархакрӯда;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рудаи сигмашаклу мустаким;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рости кадом мӯҳраҳо ғадуди зери меъда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мӯҳраҳои XI-XII-ми сина;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мӯҳраҳои X-XI-ми сина;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Мӯхраҳои I -II-юми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мӯҳраҳои III- IV-ми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мухрахои IV-V-ми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Сараки ғадуди зери меъда бо кадом узв ҳамшафат 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испурч;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Рӯдаи 12-ангушта;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гурдаи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кӯррӯда;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рудаи сигмашакл;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Патмӯякҳо ҳастанд дар: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сурхрӯда;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чархаи кӯндаланг;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Рӯдаи тиҳигоҳ;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рудаи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Ҷазирачаҳои Паул-Лангерганс ҷойгир мешаванд дар: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деворҳои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Гадуди зери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чарбӯи хурд;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гадуди болои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кадом қисми рӯдаи дувоздаҳангушта маҷрои ғадуди зери меъда кушода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қисми болоии рӯдаи 12-ангушта;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Кисми поёнравӣ рӯдаи 12-ангушта;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қисми болоравӣ рӯдаи 12-ангушта;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қисми ҳоризонталии рӯдаи 12-ангушта;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рудаи холи;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@69.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сатҳро ҷигар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сатҳи пеш;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Сатҳи вистсералӣ;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сатҳи ақибу поёнӣ;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сатҳи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сатхи поёни;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@70.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Ғилофаки Глиссонов мепушад: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ғадуди зери меъдаро;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сурхрӯдаро;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меъдаро;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Чигарро;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рудаи борикро;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ҳосилаи анатомӣ ба даромадгоҳи ҷигар ворид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Артерияи аслии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венаи холии поёнӣ;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артерияи умумии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венаи нофӣ;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артерияи нофи;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узв интраперитонеалӣ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шошадон;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ғадуди зери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чархаи поёнрав;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Рӯдаи сигмашакл;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чархам болорав;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Ковокии сифоқи мардона ва занона фарқ мекунанд бо он, ки: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мардҳо сарбаста, дар занҳо не;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занҳо дар ковокӣ моеи серозӣ зиёдтар;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мардҳо ҳаҷм майда, нисбати занҳо;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фарқият нест;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занхо ковоки вучуд надорад;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Интраперитонеалӣ ҷойгир 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Кӯррӯда;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шошадони холӣ;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ғадуди зери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шошадони пур;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$E)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Қисми системаи нафаскаширо ишора кунед, ки ба ҳайати роҳҳои поёнии нафаскашӣ дохил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Гулӯ;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қисми даҳонии ҳалқ;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ковокии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қисми димоғии ҳалқ;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чавхои назди биниги;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вазифаро роҳҳои нафаскашӣ иҷро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мубодилаи газҳо;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ғизовӣ;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такягоҳӣ;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Тоза кардан;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мубодилаи модахо;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қисми бинӣ ба ноҳияи шомма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пардаи луобии суфраҳои поёнии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миёндевори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Пардаи луобии суфраҳои болоии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нӯги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боли бини;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Вазифаи гулӯро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ҳосил кардани садо;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такя;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ҳаракатовар;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хориҷкунанда;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вазифа надорал;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@79.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Тағояки ҷуфти гулӯро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тағояки сипаршакл;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тағояки ангуштариншакл;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тағояки гулӯпӯшак;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Тағояки шохмонанд;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тағояки ҳалкашакл;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рости кадом ҳосилаи анатомӣ душохаи хирной дар одамони калонсол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кунҷӣ тӯш;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Мӯҳраи V-уми сина;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ковиши юғшаклӣ тӯш;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канори болоии камони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ковиши кулфакии;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анатомиро ишора кунед, ки аз ақиби хирной ҷойгир 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Сурхрӯда;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асаби гумроҳ;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камони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тимус;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гадуди сипаршакл;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анатомиро ишора кунед, ки аз болои решаи шуши чап ҷойгир 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Камони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венаи тоқа;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венаи нимтоқа;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тимус;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танаи симпатики;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Ҳиссаи шушро ишора кунед, ки дар он 5-сегментро ҷудо мекунанд: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Саҳми поёнии шуши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саҳми ақиби шуши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саҳми миёнаи шуши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саҳми болоии шуши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сахми поёнии шуши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Скелети хирной иборат аст аз: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10-15 тағояки нимдоира;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16-20 тағояки доира;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18-22 тағояки нимдоира;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16-20 тағояки нимдоира;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22-30 тагояки доира;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Брохи асосии рост тақсим мешавад ба: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ду шоха;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Се шоха;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ҳафт шоҳа;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ҳиёдтараз 10 шоха;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20 шоха;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Эпителияи мижгончадори ларзон вуҷуд надорад: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хирной;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алвеолаҳо;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гулӯ;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ковокии 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наи нафаскаши;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Гурдаҳо ҷойгир ҳастанд: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баробари мӯҳраҳои миёнаи синавӣ;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баробари мӯҳраҳои 8-ми сина – мӯҳраи 1-ми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баробари мӯҳраҳои 12 -уми сина – ва 1-2 –юми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аз рост ва чапи чорбанд;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баробари мухрахои 3-4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Гурдаҳои рост ва чап: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як сатҳ ҷойгир ҳастанд;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Рост поёнтар аз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чап поёнтар аз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маълумоти аниқ нест;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рост болотар аз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@89.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Гурда иҳота 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бо қабати мушакҳо аз ҳама тараф;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Бо халтаи чарбӯи;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бо шикампарда;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моеи серозӣ;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бо тагояк;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Дарозии найи шошарав дар одамони калонсол наздиктари: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10-15см;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16-20см;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25-30см;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50-60см;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65-70см;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Шоша дар найи шошарав ҳаракт мекунад бо таввасути: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Кашишхӯрии мушакҳои найи шошарав;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кашишхӯрии деворҳои тоси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қувваи вазнинӣ;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фишории исканҷи (пресси) шикам;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кашишхурии шошадон;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узв (аз номбаршудаҳо) аз пеш бо гурдаи чап хобидааст: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ҳамгашти рости чархакрӯда;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испурч;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рудаи сигмашакл;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Қисми гурдаро ишора кунед, ки дар он нефронҳо ҷойгир ҳастанд: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моддаи қишрӣ;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моддаи мағзӣ;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тоси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сутунчаҳои гурдавӣ;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чомчахои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Сохтори ҷисмчаи гурдаро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$A) найчаи печутобхӯрдаи проксималӣ;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найчаи печутобхӯрдаи дисталӣ;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Тӯбчаи капиллярӣ;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найчаҳои ҷамъкунанда;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найчаи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Сохторро ишора кунед, ки ба таркиби нефрон дохил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ҷомчаҳои калони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Чисмчаи гурдавӣ;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артерияи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ҷомчаҳои хурди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тоси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Дарозии найи шошарез дар занон: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0,5-1см;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1-2см;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3-3,5см;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8-10см;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18-20см;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Дарозии найи шошарез дар змардон: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0,5-1см;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1-2см;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3-3,5см;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8-10см;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12-20см;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@98.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Ба найи шошарези мардон кушода мешаванд: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маҷроҳои ҳубобчаҳои нутфавӣ;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Маҷроҳои нутфапаррон;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найҳои шошарав;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маҷроҳои изофаи;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тухм;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мачрои нутфагузар;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@99.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Нутфадон иборат аст аз: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1-2 ҳиссача;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10-15 ҳиссачаҳо;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зиёдтар аз 1000 ҳиссачаҳо;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200-250 ҳиссачаҳо;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500 сахмчахо;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Аз ҳама қисми кӯтоҳтарини найи шошарези мардон ин: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шошадонӣ;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простатавӣ;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исфанҷӣ;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Пардавӣ;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чатани;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Ғадудро ишора кунед, ки он ғадуди тарашшӯҳи беруна ва даруна дар мардҳо мебошад: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нутфадон;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ғадуди простата;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ғадуди пиёзаку найи шошарез;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ҳубобчаҳои нутфавӣ;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изофаи тухм;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кадом найчаҳо нутфаҳо (сперматозоидҳо) ҳосил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найчаҳои баранда;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Найчаҳои печу тобхӯрдаи нутфавӣ;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найчаҳои нутфавии мустақим;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найчаҳои шабакавӣ;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найчахои изофаи тухм;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анатомиро ишора кунед, ки он ба ҳайати нутфадон медарояд: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танобаки нутфавӣ;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овезаи везикулярии тухм;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наздитухмдон;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миёндевори тухм;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$E) хубобчаи нутфави;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анатомиро ишора кунед, ки ба ҳайати моддаи қишрии тухмдон дохил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фолликулаҳои лимфавӣ;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Фолликулаҳои аввалин;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рагҳо;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асабҳо;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сифок;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найи бачадон мавҷуд нест: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Гарданак;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гардана;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қиф;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дамида;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кисми бачадони;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Давраҳои се ҳубобчагии мағзро нишон диҳед: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пеш, мобайнӣ, мағзи ромбшакл;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Прозенсефалон, мезенсефалон, ромбенсефалон;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охирин, миёна, мағзи ромбшакл;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мобайнӣ, миёна, мағзи ақиб;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пеш, акиб, охирон;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Вазифаи ҳароммағзро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трофикӣ (ғизодиҳи);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хунофарӣ;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Ноқилӣ ва рефлекторӣ;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такявӣ;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мухофизати;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@108.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Сарҳади поёнии ҳароммағзро нишон диҳед: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рости мӯҳраҳои 12-уми сина ва 1-уми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рости мӯҳраҳои 11-12-уми сина;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рости мӯҳраҳои 4-5-уми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Рости мӯҳраҳои 1-2-юми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рости мухрахои 3-4 уми камар;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@109.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Миқдори сегментҳои ҳароммағзро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30;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36;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31;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29;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25;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кадом фазо моеи мағзу ҳароммағзӣ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субдуралӣ;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эпидуралӣ;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зери пардаи анкабутия;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перилимфатикӣ;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эндолимфатикй;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Ишора кунед, ки дар кадом қисми ҳароммағз ғафсшавӣ дида мешавад: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Гарданӣ;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синавӣ;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думғозавӣ;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ғафсшавӣ дида намешавад;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чорбанди;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Ҳосилаҳои анатомиро дар сатҳи ҳароммағз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ҷӯяки ақибу ҷонибӣ;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ҷӯяки пешу ҷонибӣ;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а, б –нодуруст;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А, б – 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чуяки маркази;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Ҳосилаи анатомии ҳароммағзро ишора кунед, ки он боқимондаи ковокии найчаи асаб мебошад: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риштаи охирин;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кафшераи пеш;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Канали марказӣ;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фазои зери пардаи анкабутӣ;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кафшераи акиб;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Ядроҳоро ишора кунед, ки дар таркиби шохаҳои пеши ҳароммағз ҳастанд: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ядроҳои эҳсосӣ;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ядроҳои синавӣ;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ядроҳои мобайнии ччонибӣ;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Ядроҳои пешу ҷонибӣ;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ядро надорад;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Нейрон ё, ки нейросит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воҳиди сохтору вазифавии гурдаҳо;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воҳиди сохтору вазифавии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Воҳиди сохтору вазифавии системаи асаб;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воҳиди сохтору вазифавии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вохиди сохтору вазифавии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Намудҳои ресепторҳоро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Экстероресепторҳо, интероресепторҳо, проприоресепторҳо;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экстероресепторҳо, мобайнӣ, афферентӣ;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мобайнӣ, проприоресепторҳо, эфферентӣ;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интероресепторҳо, нейрон, кондуктор;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проприоресептор, афференти, нейро;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Ишора кунед, ки кадом ҳосилаҳои анатомиро мағзи дарозрӯя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Аҳромҳо,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зайтунтеппаҳо,бандчаҳои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нозук ва фонашакл;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танобакҳои пешу ақиб, аҳромҳо;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зайтунтеппаҳо, бодбонҳои болоӣ ва поёнии мағзи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зайтунтеппа, бандчаҳои нозук ва фонашакл, инчунин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танобакҳои ҷонибӣ ва почакҳои поёнии мағзча;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ахром, танобакхои пешу акиб;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Чиро мағзи дарозрӯя танзим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$A) гардиши хунро,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ихроҷкуниро,ҳаракатро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Гардиши хунро, нафаскаширо, ҳозимаро;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шошаҳосилкунӣ, нафаскашӣ, ихроҷкунӣ;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таъсири ҳормоналӣ, нафаскашӣ, ҳаракат;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нафаскаши,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ихрочкуни ,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харакат;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@119.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Кадом марказҳои зери қишрӣ дар мағзи миёна ҷойгир ҳастанд?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шомма, лаззат;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Босира, сомеа;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босира, шомма;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босира, лаззат;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харакат ва шомма;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Аз кадом ҳубобчаи мағзӣ мағзи мобайнӣ инкишоф меёбад?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Пеш;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ақиб;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пеш ва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акиб ва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Аҳамияти функсионалии ноҳияи паси дӯнгии босираро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маркази босира ва сомеа;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Маркази зери қишрии босира ва сомеа;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маркази зери қишрии шомма ва лаззат;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маркази роҳҳои афферентӣ;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маркази зери кишрии харакат;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@122.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Вазни миёнаи мағзи сарро дар мардҳо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1100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1200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1360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1300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1400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@123.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Вазни миёнаи мағзи сарро дар занҳо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1000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1250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1150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1245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1400 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@124.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Асаби косаи сарро ишора кунед, ки ядроҳояш дар пулак ҷойгир шудаанд: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Чуфти VII-уми асабҳои косаи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ҷуфти IХ-ми асабҳои косаи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ҷуфтиIV-ми асабҳои косаи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ҷуфти Х-ми асабҳои косаи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чуфти Х11-ми асабхои косаи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@125.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Марказҳои системаи асаби парасимпатикиро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маркази тораколюмбалӣ;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ҷазирачавӣ, мағзи мобайнӣ, мағзчавӣ;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Мезэнцефалӣ, бульбарӣ, чорбандӣ;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мағзчавӣ, қисми гардании ҳароммағз;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кисми камари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хароммагз,магзи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мобайн;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@126.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Маркази системаи асаби симпатикиро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қисми камарии ҳароммағз;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қисми чорбандии ҳароммағз;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Кисми тораколюмбалӣ;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танаи симпатикӣ;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магзи дарозруя;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@127.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Аз ҳисоби чӣ дил асабронии парасимпатикиро мегирад?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Аз ҳисоби ядрои дорсалии ҷуфти Х;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аз ҳисоби ҷуфтиХI;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аз ҳисоби ҷуфти VII;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аз ҳисоби ҷуфти IХ;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аз хисоби чуфти XI;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@128.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Дар одам 31 ҷуфт асаби ҳароммағз ҳаст, аз он ҷумла: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7 ҷуфт гарданӣ,12 –синавӣ, 5 –камарӣ, 5 –чорбандӣ, 2 –думғозавӣ;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8 Чуфт гарданӣ,12 –синавӣ, 5 –камарӣ, 5 –чорбандӣ, 1 –думғозавӣ;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8 ҷуфт гарданӣ,10 –синавӣ, 5 –камарӣ, 5 –чорбандӣ, 3 –думғозавӣ;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8 ҷуфт гарданӣ,11 –синавӣ, 5 –камарӣ, 5 –чорбандӣ, 1 –думғозавӣ;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7чуфти гардани 11- синави, 5-камари, 5-чорбандй, 3-думгозавй;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@129.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Воҳиди сохтору вазифавии ҷигарро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саҳмҳои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Саҳмчаҳои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нейрон;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ҳепатоситҳо;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хучайрахои Купфер;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@130.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Воҳиди сохтору вазифавии шушро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роҳҳои алвеолярӣ;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саҳми шуш;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нефрон;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Атсинус;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сигменти шуш;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@131.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Воҳиди сохтору вазифавии гурдаро ишора кунед: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нейрон;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аҳромҳои гурдавӣ;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Нефрон;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қисми шуоъ монанди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чомчахои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@132. Гормонҳои асосии ғадуди зери меъда кадомҳоянд?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Инсулин, глюкогон, соматостатин;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Инсулин, соматостатин, секретин;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Глюкогон, секретин, соматостатин;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Инсулин, липокаин, глюкагон;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Инсулин, панкреогастрин, липокаин;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@133. Танзимкунандаи ихроҷи инсулин дар ғадуди зери меъда чӣ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Паст будани дараҷаи глюкозадар хун;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Баланд будани дараҷаи глюкоза дар хун;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Ҳолати меъёрии 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Фаъолияти С – ҳуҷайраҳо;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Фаъолияти алфа-ҳуҷайраҳо;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@134. Тахипноэ –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ин:;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ҳолати мӯътадили нафаскашӣ - 12-18 маротиба дар як дақиқа;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зиёдшавии зудӣ ва чуқурии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нигоҳдории давравии нафасгирӣ;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зиёдшавии чуқурии нафаскашӣ бетағйирёбии зудии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зиёдшавии зудии нафаскашӣ бетағйирёбии чуқурии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@135. Ҳангоми сустшавии кадом мушакҳо қабурғаҳо ба поён фароварда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диафрагма;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мушакҳои байниқабурғагии беруна;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мушакҳои байниқабурғагии дохила;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мушакҳои рост ва ка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и шикам;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мушакҳои ёрирасони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@136. Нафасбарории чуқур аз ҳисоби чӣ ба амал 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кашишх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рии мушакҳои байниқабурғагии беруна;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сустшавии диафрагма;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кашишх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рии мушакҳои байниқабурғагии даруна;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сустшавии мушакҳои шикам;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сустшавии мушакҳои ёрирасони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@137. Монеаи аэрогемалӣ аз кадом структураҳо ташкил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ёфтааст?;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бофтаи интерститсиалї;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алвеолосити респираторӣ;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эндотелияи капилляри гардиши хурди хун;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мембранаи эндотелиосит;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@138. Эндокринология илм дар бораи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чӣ:;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Ғадудҳои дохилиҳуҷайравӣ;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Ғадудҳои эндокринӣ;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Ғадудҳои экзокринӣ;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$D) Ғадудҳои омехта;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Ғадудҳое, ки моддаҳои фаъоли биологиро ихроҷ менамоянд;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139</w:t>
      </w:r>
      <w:r w:rsidRPr="00487CE8">
        <w:rPr>
          <w:rFonts w:ascii="Times New Roman" w:hAnsi="Times New Roman" w:cs="Times New Roman"/>
          <w:sz w:val="20"/>
          <w:szCs w:val="20"/>
        </w:rPr>
        <w:t>. Кадом қисми забон ба туршӣ ҳиссиётнокӣ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реша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канорҳои паҳлўгӣ;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решаи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паҳлў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@140. Одам беш аз 90 %-и ахборро аз муҳити беруни бо ёрии анализатори зерин қабул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соматосенсорӣ;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виссералӣ;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проприосептивӣ;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вестибулярӣ;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tg-Cyrl-TJ"/>
        </w:rPr>
      </w:pPr>
      <w:r w:rsidRPr="00487CE8">
        <w:rPr>
          <w:rFonts w:ascii="Times New Roman" w:hAnsi="Times New Roman" w:cs="Times New Roman"/>
          <w:sz w:val="20"/>
          <w:szCs w:val="20"/>
        </w:rPr>
        <w:t>$E) босира;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@141. Қарния ҳосилаи кадом пардаи чашм ба шумор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меравад?;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пардаи сафедӣ;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пардаи рагдор;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тӯрпарда;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қабати эпителияи пигментӣ;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пардаи дохилии чашм;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@142. Қисми шаффофи пардаи берунии чашм, ки дар қисми пеши ғӯзаи чашм ҷойгир аст, чӣ ном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дорад?;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тӯрпарда;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ҷисми шишамонанд;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инабия;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склера;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қарния;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@143. Пигменти биноии колбачаҳоро нишон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диҳед:;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родопсин;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йодопсин;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фуссин;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шакли cис-и ретиналя;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@144. Пигменти ҳуҷайраҳои эпителияи пигментӣ чӣ ном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дорад?;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родопсин;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$B) йодопсин;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фуссин;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шакли cис-и ретиналя;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@145. Норасоии кадом витамин дар организм ба бемороии шабкӯрӣ оварда мерасонад?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витаминҳои гурӯҳи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витамини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витамини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витамини D;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витамини Е;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@146. Васеъшавии гавҳаракро чӣ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меноманд?;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миоз;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мидриаз;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анизокория;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гиперметропия;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миопия;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@147. Тангшавии гавҳарак—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ин:;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гиперметропия;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миопия;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миоз;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мидриаз;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анизокория;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@148. Тавсифи зерини рефлексҳои ғайришартиро фарқ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мекунанд:;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модарзодӣ, доимӣ, барои мавҷудияти худ ангезандаи адекватиро талаб мекунад;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доимӣ, ҳосилшуда, дар асоси рефлексҳои шартӣҳосил мешавад;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фардӣ (ҳосилшуда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,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дар асоси рефлексҳои ғайришартӣҳосил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модарзодӣ, ҳосилшуда, барои мавҷудияти худ ангезандаи адекватиро талаб мекунад; $E) фардӣ, муваққатӣ, дар асоси рефлексҳои шартӣҳосил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@149. Кадом қисми забон ба шӯрӣ ҳиссиётнокӣ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реша ва нӯги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канорҳои паҳлӯгӣ;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решаи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паҳлӯ ва нӯги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нӯги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@150. Кадом қисми забон ба ширинӣ ҳиссиётнокӣ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реша ва нӯги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канорҳои паҳлӯгӣ;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решаи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паҳлӯ ва нӯги забон;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нӯги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@151. Ба ҳа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ми шуш тааллуқ дорад: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ғунҷоиши ҳаётии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ҳаҷми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зудии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ғунҷоиши умумии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ғунҷоиши фунсионалӣ-боқимондаи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@152. Ба карбогидразаҳои шираи ғадуди зери меъда тааллуқ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дорад:;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энтерокиназа;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амилаза;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трипсин;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химотрипсин;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липаза;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@153. Дар шираи меъда моддаҳои дар зер овардашуда мавҷуд аст, ба ғайр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аз:;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бикарбонат;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амилаза;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трипсиноген;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пепсиноген;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липаза;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@154. Вазифаи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игар дар мубодилаи карбогидратҳо дар чӣ зоҳир мегардад?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синтези сафедаҳои плазма;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табдилдиҳии глюкоза ва дигар моносахаридҳо ба гликоген;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липогенез ва гликонеогенез;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фаъолкунии витаминҳо бо роҳи фосфо-ронидан;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синтези талха дар гепатоситҳо;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@155. Талхаҳосилшав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чӣ гуна ба амал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бетанаффус;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дар зери таъсири кислотаи талха;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ҳангоми ангезиши асаби симпатик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давр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 $E) шабонарӯзӣ;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@156. Маркази гуруснаг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дар куҷо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шохаҳои паҳлуии сигментҳои қафаси сина;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мағзи дарозр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гипоталамуси медиал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гипоталамуси латерал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қишри нимкураҳои калон;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@157. Маркази сер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дар куҷо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шохаҳои паҳлуии сигментхои қафаси сина;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мағзи дарозр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гипоталамусимедиал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гипоталамуси латерал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қишри нимкураҳои калон;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@158. Маркази танзими ҳароратдар куҷо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гипоталамус;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ФР;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таламус;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мағзи дарозр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мағзи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@159. Ба ҳисоби миёна дар як шабонар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>з чӣ миқдори филтрат ҳосил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>$A) 150-180</w:t>
      </w:r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>$B) 70-80</w:t>
      </w:r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>$C) 130-140</w:t>
      </w:r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>$D) 40-50</w:t>
      </w:r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$E) 120-140 </w:t>
      </w:r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@160. Филтрати тӯпчагӣ чӣном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пешоби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шошаи аввалин;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шошаи дуюмин;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диурез;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инкретсия;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ба хун ворид шуда, рагҳоро танг менамояд;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@161. Фоллибирин ба кадом раванд таъсир мерасонад?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оогенез дар занон;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$B) сперматогенез дар мардҳо;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овогенез дар занҳо, сперматогнез дар мардҳо;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қисми пеши ҳипофиз;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фаъолияти ғадудҳио ҷинсиро метезонад;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@162. Кортиколиберин ба куҷо таъсир мерасонад?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қисми мағзии ғадуди болои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ҳиссаи пеши гипофиз;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қисми қишрии ғадуди болои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қисми мағзӣ ва қишрии болои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ҳиссаи ақиби гипофиз;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@163. Соматомединҳо хосил мешаванд дар?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гипоталамус; </w:t>
      </w:r>
      <w:bookmarkStart w:id="0" w:name="_GoBack"/>
      <w:bookmarkEnd w:id="0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игар;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қисми пеши гипофиз;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қисми қишрии ғадуди болои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ҳиссаи ақиби гипофиз;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@164. Протсесси шошаҳосилшав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аз кадом фазаҳо иборат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полоиш ва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аббиши дубора;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аббиши дубора;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полоиш,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аббиши дубора, секретсия;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полоиш ва инкретсия;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полоиш,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аббиши дубора, секретсия, экскретсия;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@165. Маркази нафаскашӣ дар куҷо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ҳароммағз;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қишри мағзи сар;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дар қаъри меъдачаи IV дар мағзи дарозрӯя;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купруки варолиев ва мағзи дарозрӯя;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@166. Дар зери таъсири тестостерон мушакҳо ба кадом ҳолат дучор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Мушакҳои скелет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инкишоф меёбанд;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Массаи мушакҳо зиёд мешаванд;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Мушакҳо синтез мешаванд;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– Мушакҳо васеъ мешаванд;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– Мушакҳо суст мешаванд;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@167. Пубертат чист ва он кай фаро мерасад?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балоғатрасии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инсии духтарон;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расиш ва пайдоиши аломатҳои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исмон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ахлоқ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зиёд шудани секресияи эстроген;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ба туфайли ҳосилшавии гормонҳои балоғат;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расиши тухмҳу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айра;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@168. Воҳиди морфофунксионалии гурда нишон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диҳед:;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нефрон;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атсинус;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ҳиссача;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фолликула;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трабекула;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@169. Нефрон аз чӣ ташкил ёфтааст?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ҷисмчаи гурда;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канали печутобхӯрдаи тартиби якум (қисми проксималӣ);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ҳалқаи Генле;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каналчаҳои печутобхурдаи тартиби дуюм (қисми дисталӣ);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@170. Пайдошавии глюкоза дар пешоб чӣ меноманд?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протеинурия;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анурия;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гипергликемия;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глюкозурия;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гликолиз;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@171. Маҳсули ғудудҳои эндокринӣ чӣ ном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дорад?;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Гормон;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Шира;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Фермент;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Стоматостатин;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Секретин;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@172. Тавассути артерияи шушӣ хун ба кадом самт ҳаракат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$A) хуни венозӣ ба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хуни артериявӣ ба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хуни артериявӣ ба даҳлези чапи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$D) хуни венозӣ ба даҳлези рости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хуни омехта ба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@173. Тавассути венаҳои шушӣ хун ба кадом самт ҳаракат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$A) хуни венозӣ ба даҳлези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хуни артериявӣ ба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хуни артериявӣ ба даҳлези чап;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хуни венозӣ ба даҳлези рост;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хуни венозӣ ба меъдачаи чап;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@174. Хосиятҳои асосии физиологии мушаки дилро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муттассиршавӣ, гузаронандагӣ, кашишхўрӣ, мавзуният;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автоматизм, муттассиршавӣ, гузаронандагӣ,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автоматизм, муттассиршавӣ, рефрактернокӣ,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пластикӣ, эластикӣ, автоматизм, муттассиршавӣ, гузаронандагӣ;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муттассиршавӣ, гузаронандагӣ,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@175. Систола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кашишхӯрии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сустшавии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даври ягонаи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оромӣ дар мобайни кашишхӯрии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кашишхўрии миокарди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@176. Диастола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пауза дар мобайни кашишхӯрии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сустшавии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даври ягонаи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кашишхӯрии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оромии умумии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@177. Тахикардия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камшавии зудии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пурзўршавии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зиёдшавии зудии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афзудани суръати гузарониши ҳаяҷон бо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афзудани зудии кашишхўрии дил, баландшавии бахаяҷоноии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@178. Брадикардия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камшавии зудии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сустшавии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зиёдшавии зудии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камшавии суръати гузарониши ҳаяҷон бо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баландшавии баҳаяҷоноии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@179. Ҳангоми оромӣ ҳаҷми систолии хун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4,5-5 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500-700 мл;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70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мл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120-140 мл;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140-180 мл;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@180. Вақти пурраи гардиши пурраи хун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вақти гузуштани хун тавассути гардиши калон ва хурди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вақти гузаштани хун тавассути гардиши калони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вақти гузаштани хун тавассути гардиши хурди хун;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вақте, ки хун аз шушҳо то артерияи коронарӣ мегузарад;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вақти гузаштани хун аз меъдачаи чап то даҳлези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@181. Пейсмекер — ин?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системаи ноқилии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барандаҳои тартиби дуюми ритм;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гурўҳи кардиомиоситҳои коре, ки ба ҳосилшавии импулси электрикӣ иштирок мекунанд;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гурўҳи ҳуҷайраҳои атипикие, ки импулси электрикиро мегузаронанд;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гурўҳи ҳуҷайраҳои атипикии тавлидкунандаи импулси электрикӣ;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@182. Ба барандаҳои тартиби якуми назм (ритм) чӣ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гиреҳи Кис-Фляк;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гиреҳи Ашофф-Тавар;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нахҳои Пуркине;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дастаи Гис;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гиреҳи атриовентрикулярӣ;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@183. Ба барандаҳои тартиби дуюми назм (ритм) чӣ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дастаи Гис;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гиреҳи атриовентрикулярӣ;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нахи Пуркине;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гиреҳи синоатриалӣ;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поякҳои рост ва чапи Гис;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@184. Вақти боздории атриовентрикулярии импулс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0,1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0,001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4-5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0,03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0,05-0,10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@185. Электрокардиография чӣ гуна дастгоҳ аст?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сабти оптикии фаъолнокии электрикии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сабти графикии фаъолнокии электрикии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сабти графикии фаъолнокии садоии дил;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сабти кашишхўрии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сабти фаъолнокии пардаҳои дил, аз он ҷумла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@186. Протофибриллаҳои ғафс аз чӣ ташкил ёфтаанд?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актин;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миозин;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тропонин;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тропомиозин;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комплекси актину миозинӣ;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@187. Синапс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органеллае. ки медиатор 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қисми ҳуҷайраи асаб, ки аз аксон оғоз мегирад;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охири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ҳуҷайраи асабӣ;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сохторе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, ки гузариши ҳаяҷонро аз як ҳуҷайраи асабӣ ба дигар ҳуҷайра таъмин мекунад;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  сохторе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, ки гузариши яктарафаи ҳаяҷонро аз як ҳуҷайраи асабӣ ба дигар ҳуҷайра таъмин мекунад;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@188. Фишори аз ҳама баланд дар кадом раг вуҷуд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венулаҳо;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артериолаҳо;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капиллярҳо;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венаҳои холӣ;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@189.Ҳосилшавии лейкоситҳои навро чӣ меноманд?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эритропоэз;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лейкопения;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лейкопоэз;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тромбопоэз;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лейкоситоз;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@190. Дар хуни марди солим миқдори гемоглобин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40-90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180-200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70-90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130-150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100-120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@191. Гемоглобини примитивӣ дар кадом давраи онтогенез синтез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ҷанинӣ;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пиронсолӣ;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баъди таввалуд;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балоғатрасӣ;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ҷанини комил;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@192. Нейтрофилҳо дар кадом раванд иштирок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синтези антитела;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фагоситоз;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нақлиёти оксиген;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синтези гепарин;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ҳосилкунии иммунитети зиддипаразитарӣ;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@193. Вайроншавии мембранаи эритроситҳо дар маҳлули гипотоникӣ чӣ номида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плазмолиз;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гемолизи осмотикӣ;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гемолизи химиявӣ;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гемолизи механикӣ;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гемостаз;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@194. Ба нейронҳои боздоранда дохил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ҳуҷайраҳои Реншоу;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гамма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гамма ва алфа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нейронҳои вегетативӣ;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алфа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@195. Субстансияи сиёҳ ба таркиби кадом мағзи сар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мағзи дарозрӯя;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мағзи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мағзи мобайнӣ;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мағзи ақиб;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қишри нимкураҳои калони 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@196.Миқдори об дар таркиби плазма чанд фоизро дарбар мегирад?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88-90 %;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90-93 %;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85-90 %;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96-98 %;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45-55 %;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@197. Гемолиз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лахтшавии дохилирагии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доимияти муҳити дохилии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реаксияи муҳофизатӣҳангоми осеббинӣ;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вайроншавии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осебёбии шаклҳои гуногуни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@198. Оксигемоглобин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пайвастшавии эритроситҳо бо оксиген;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гемоглобини барқароршуда;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пайвастшавии гемоглобин бо оксиген;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гемоглобин, кислотаи карбони туршшуда;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пайвастшавии эритроситҳо бо полипептидҳо;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@199. Метгемоглобин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пайвастшавии гемоглобин бо гази карбон;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барқароршавии гемоглобин;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гемоглобини оксидшуда;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пайвастшавии гемоглобин бо метионин;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пайвастшавии гемоглобин бо дуоксиди нитроген;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@200. Вазифаи иммуниро кадоме аз ҳу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айраҳои зерин иҷро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лейкоситҳо ва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лейкоситҳо ва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лейкоситҳо;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лейкоситҳои донадор;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@201. Дар нафарони гур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ӯҳ</w:t>
      </w:r>
      <w:r w:rsidRPr="00487CE8">
        <w:rPr>
          <w:rFonts w:ascii="Times New Roman" w:hAnsi="Times New Roman" w:cs="Times New Roman"/>
          <w:sz w:val="20"/>
          <w:szCs w:val="20"/>
        </w:rPr>
        <w:t>и хунашон III кадом намуди агглютининҳомав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уд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алфа;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 ва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алфа ва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@202. Дар одамони гур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ӯҳ</w:t>
      </w:r>
      <w:r w:rsidRPr="00487CE8">
        <w:rPr>
          <w:rFonts w:ascii="Times New Roman" w:hAnsi="Times New Roman" w:cs="Times New Roman"/>
          <w:sz w:val="20"/>
          <w:szCs w:val="20"/>
        </w:rPr>
        <w:t>ихунашон IV кадом намуди агглютиногенҳо мав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уд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ягон намуд;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А ва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алфа ва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 и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@203.Агглютиногенҳо дар ку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 мав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уданд?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зардобаи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плазмаи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дар тромбоситҳо;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E)дар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лейкоситҳо;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@204. Резус-фактор дар ку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 мав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уд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плазмаи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зардобаи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лейкотреинҳо;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@205. Фишори артериявӣ ба чӣ вобастагӣ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суръати хаттӣ ва муқобилиятнокӣ;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танҳо ҲСХ;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суръати хаттӣ;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градиенти фишор;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танҳо муқобилиятнокӣ;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@206. Биопотенсиалҳо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қобилияти тағйирдиҳии фаъолияти махсуси бофтаҳо;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тағйирёбии фаъолияти номахсуси бофтаҳо;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пурзӯршавии фаъолияти махсуси бофтаҳо;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фарқияти потенсиалҳои байни ду нуқтаи бофтаи зинда;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ҳолати нофаъоли бофтаҳо;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@207. Дар оромӣ мембранаи ҳуҷайра дар кадом ҳолат карор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деполяризатсия;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гиперполяризатсия;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ҳадди деполяризатсия;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@208. Дар фазаи потенсиали изии ПМФ давраҳои зеринро фарқ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деполяризатсия, реполяризатсия;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деполяризатсияи изӣ, гиперполяризатсия;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поляризатсия, реполяризатсия;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ҳадди деполяризатсия, поляризатсия;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поляризатсия,гиперполяризатсия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@209. Ба мушакҳои суфта дохил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мушаки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мушакҳои 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мушакҳои меъда;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мушакҳои бозу;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@210. Системаи автономии асаб қисми системаи асаб буда, импулсҳоро ба кадом узвҳо равона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мушакҳои скелетӣ;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миокарди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рагҳои хунгард ва лимфатикӣ;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узвҳои дохилӣ;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мушакҳои суфта;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@211. Дар ҳолати меъёри гематокрит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40 % плазма ва 60 %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40-45 % плазма ва 45-50 %элементҳои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40-45 %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ва55-60 % плазма;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45-50 % плазма ва 55-60 %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50%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50% плазма;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@212. Хосиятҳои асосии физиологии мушаки дилро нишон диҳед: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муттассиршавӣ, гузаронандагӣ, кашишхўрӣ, мавзуният;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автоматизм, муттассиршавӣ, гузаронандагӣ,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автоматизм, муттассиршавӣ, рефрактернокӣ,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пластикӣ, эластикӣ, автоматизм, муттассиршавӣ, гузаронандагӣ;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муттассиршавӣ, гузаронандагӣ, кашишхўрӣ;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@213. Ҳаҷми систолӣ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миқдори хуне, ки дар 1 систола аз ду меъдача берун карда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миқдори хуне, ки аз даҳлези чап дар 1 систола тела дода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миқдори хуне, ки дар 1 систола аз ҳар як меъдача берун карда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миқдори хуне, ки дар 1 систола аз даҳлезҳо берун карда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миқдори хуне, ки дар 1 систола аз меъдачаи рост берун карда мешавад;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@214. Вақти пурраи гардиши хунро ташкил медиҳад?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60-80 систола;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27 систола;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 систолава 1 диастола;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27 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0,8-1 с;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@215. Гиреҳи синоатриалӣ дар кўчо ҷойгир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даҳлези рост;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дар резишгоҳи венаи холии поён;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дар байни резишгоҳи венаи холии боло ва гўшаки рости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дар девораи байни даҳлезу меъдачаҳо;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E)дар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байни резишгоҳи венаи холии боло;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@216. Кўпрукчаҳои кўндаланг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комплексҳои тропонин-тропомиозинӣ;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барҷастагиҳои молекулаҳои сафедавии актинӣ;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барҷастагиҳои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молекулаҳои сафедавии миозинӣ;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фурўравии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сатҳи мембранаҳо;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новаи актинӣ;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@217. Медиатори синапси мушаку асабӣ чӣ ба шумор меравад?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норадреналин;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дофамин;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атсетилхолин;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глитсин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  ГАМК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@218. Бузургии ПМО дар миосимпласти мушакҳои скелетӣ ба чанд баробар аст?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+30 мВ;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-70 мВ;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-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50 мВ;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-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90мВ;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-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100-120 мВ;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@219. Вазифаи асосии мушакҳои скелетиро нишон диҳед?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системаи такягоҳу ҳаракат ва сенсорӣ;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таъсир ба ҷараëни лимфа ва расонидани хуни венозӣ ба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ҳосилшавии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гармӣ;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захиравӣ (гликоген ва ғ);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E)ҳамаи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 ҷавобҳо 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@220. Ҳангоми кашишхурии изотоникӣ на он қадар тағйир меëбад?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дарозии мушакҳо;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шиддатнокии мушакҳо;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дарозӣ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ва шиддатнокии мушак;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ҳамаи  ҷавобҳо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нодуруст;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ҳамаи  ҷавобҳо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@221. Ҳангоми кашишхўрии изометрикӣ на он қадар тағйир меëбад?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дарозии мушакҳо;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шиддатнокии мушакҳо;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дарозӣ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ва шиддатнокии мушак;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ҳамаи  ҷавобҳо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нодуруст;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ҳамаи  ҷавобҳо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дуруст;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@222. Садои I–уми Короткова ба чӣ мувофиқ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танҳоба систолаи меъдачаҳо;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танҳо ба диастолаи меъдачаҳо;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ба диастола ва систолаи меъдачаҳо;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бузургии фишори диастолӣ;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систолаи даҳлезҳо;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@223. Градиенти аз ҳама бештари фишор дар кадом рагҳо ба қайд гирифта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венулаҳо;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артериолаҳо;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капиллярҳо;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венаҳои холӣ;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@224. Раги аз ҳама сӯрохии васеъ доштаро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венулаҳо;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аорта;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артериолаҳо;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капиллярҳо;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венаҳои холӣ;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225</w:t>
      </w:r>
      <w:r w:rsidRPr="00487CE8">
        <w:rPr>
          <w:rFonts w:ascii="Times New Roman" w:hAnsi="Times New Roman" w:cs="Times New Roman"/>
          <w:sz w:val="20"/>
          <w:szCs w:val="20"/>
        </w:rPr>
        <w:t>. Кадом қисми забон ба шўрӣ ҳиссиётнокӣ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реша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канорҳои паҳлўгӣ;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решаи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паҳлў ва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нўги забон;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@226. Миқдори массаи хушк дар таркиби плазма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8-10 %;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7-8 %;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8 %;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6-7 %;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5-10%;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@227. Шакли эритроситҳоро ҳангоми меъёр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пуфакмонанд, курашакл, дискмонанд;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диски дутарафабар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аста;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диски дутарафа фур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>хамида;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эллипсшакл, қатрашакл, куррашакл;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досшакл, курашакл, дискмонанд;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@228. Миқдори гемоглобин дар хуни мардҳо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130-160 мг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140-160 ммол/л;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140-160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120-140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140-170г/л;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@229. Миқдори гемоглобин дар хуни занҳо ба чанд баробар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120-140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$B) 120-140 ммол/л;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140-160 г/л;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130-140 мг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120-150ммол/л;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@230. Карбгемоглобин – ин?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A)пайвастшавии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гемоглобин бо гази карбон;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пайвастшавии гемоглобин бо кислотаи ангишт;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пайвастшавии гемоглобин бо оксиген;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пайвастшавии гемоглобин бо монооксиди карбон;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пайвастшавии гемоглобин бо гази нитроген;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@231. Дар куҷо миоглобин мавҷуд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дар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дар хун ва мушакҳо;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дар ҷигар;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дар мушакҳо;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дар гурдаҳо;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@232.Кадоме аз ҳу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айраҳои мазкур дар лахташавии хун нақши асос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доранд?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ҳу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айраҳои гемопоэтӣ;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тромбоситҳо ва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тромбоситҳо бо як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оягии лейкоситҳои донадор;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@233.Дар фазаиI-и лахташавии хун ч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ҳодиса ба амал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ҳосилшавии 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ҳосилшавии протромбиназа;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ҳосилшавии протромбин;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ҳосилшавии фибрин;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ҳосилшавии плоазминоген;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</w:t>
      </w:r>
      <w:r w:rsidRPr="00487CE8">
        <w:rPr>
          <w:rFonts w:ascii="Times New Roman" w:hAnsi="Times New Roman" w:cs="Times New Roman"/>
          <w:sz w:val="20"/>
          <w:szCs w:val="20"/>
        </w:rPr>
        <w:t>34. Дар фазаи II-юми лахташавии хун ч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 амал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ҳосилшавии фибрин;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ҳосилшавии фибрин ва 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ҳосилшавии протромбин;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D)ҳосилшавии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ҳосилшавии плоазминоген;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</w:t>
      </w:r>
      <w:r w:rsidRPr="00487CE8">
        <w:rPr>
          <w:rFonts w:ascii="Times New Roman" w:hAnsi="Times New Roman" w:cs="Times New Roman"/>
          <w:sz w:val="20"/>
          <w:szCs w:val="20"/>
          <w:lang w:val="tg-Cyrl-TJ"/>
        </w:rPr>
        <w:t>2</w:t>
      </w:r>
      <w:r w:rsidRPr="00487CE8">
        <w:rPr>
          <w:rFonts w:ascii="Times New Roman" w:hAnsi="Times New Roman" w:cs="Times New Roman"/>
          <w:sz w:val="20"/>
          <w:szCs w:val="20"/>
        </w:rPr>
        <w:t>35.Ҳодисаи фазаи III-юми лахташавии хунро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A)ҳосилшавии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фибрин;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ҳосилшавии фибриноген;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ҳосилшаии протромбин;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ҳосилшаии тромбин;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ҳосилшавии агрегатсияи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@236. Иммунитети махсус бо кадом ҳуҷайраҳо таъмин карда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нейтрофилҳо;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лимфоситҳо;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моноситҳо;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нейтрофилҳо, лимфоситҳо;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тромбоситҳо;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@237. Т- лимфоситҳо ба кадом раванди иммунӣ иштирок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иммунитети махсуси гуморал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иммунитети номахсуси гуморалӣ;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иммунитети номахсуси ҳуҷайравӣ;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иммунитети махсуси ҳуҷайравӣ;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таъмини иммунитети ҳуҷайравӣ ва гуморалӣ;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@238. В- лимфоситҳо дар системаи иммун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 ч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ӣҷ</w:t>
      </w:r>
      <w:r w:rsidRPr="00487CE8">
        <w:rPr>
          <w:rFonts w:ascii="Times New Roman" w:hAnsi="Times New Roman" w:cs="Times New Roman"/>
          <w:sz w:val="20"/>
          <w:szCs w:val="20"/>
        </w:rPr>
        <w:t>авобгуянд?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A)иммунитети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махсуси гуморал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иммунитети номахсуси гуморалӣ;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иммунитети номахсуси ҳуҷайравӣ;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иммунитети махсуси ҳуҷайравӣ;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таъмини иммунитети ҳуҷайравӣ ва гуморалӣ;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@239. Фагоситоз – ин: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таъсири ҳамдигарии антиген бо антитела;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вайроншавии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фурӯбарии маводи бегона аз тарафи лейкоситҳо;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ҳодисаи пеш аз лахташавии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вайроншавии 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илди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@240. Дар одамони гур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ӯҳ</w:t>
      </w:r>
      <w:r w:rsidRPr="00487CE8">
        <w:rPr>
          <w:rFonts w:ascii="Times New Roman" w:hAnsi="Times New Roman" w:cs="Times New Roman"/>
          <w:sz w:val="20"/>
          <w:szCs w:val="20"/>
        </w:rPr>
        <w:t>и хунашон IVкадом намуди агллютининмав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уд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 и В;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B)вуҷуд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надорад;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алфа и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$D) 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бета;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@241. Аз тарафи кадом олим ва дар кадом солтаснифоти гур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ӯҳ</w:t>
      </w:r>
      <w:r w:rsidRPr="00487CE8">
        <w:rPr>
          <w:rFonts w:ascii="Times New Roman" w:hAnsi="Times New Roman" w:cs="Times New Roman"/>
          <w:sz w:val="20"/>
          <w:szCs w:val="20"/>
        </w:rPr>
        <w:t>ои хун аз рӯи системаи АВОпешниҳод шуда буд?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Ландштейнер ва Винер, 1906;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Ландштейнер ва Янский, 1940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Ландштейнер ва Янский, 1901-1907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Оттенберг, 1906;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Филипп Синг, Бландел, 1875;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@242. Резус-омил аз тарафи к</w:t>
      </w:r>
      <w:r w:rsidRPr="00487CE8">
        <w:rPr>
          <w:rFonts w:ascii="Times New Roman" w:eastAsia="MS Gothic" w:hAnsi="Times New Roman" w:cs="Times New Roman"/>
          <w:sz w:val="20"/>
          <w:szCs w:val="20"/>
        </w:rPr>
        <w:t>иҳо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кадом сол муайян карда шуд?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Ландштейнер ва Янский, 1903;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Ландштейнер ва Винер, 1940;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Лапдштейнер ва Янский, 1940;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Оттенберг, 1940;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Бландел, 1875;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@243. Миқдори одамоне, ки доро резус-омил мебошанд, чанд фоизро ташкил мекунанд?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50-60 %;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15 %;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100 %;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85 %;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45%;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@244. Сабаби резус-конфликт ҳангоми гузаронидани хун чӣ ба ҳисоб меравад?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хунгузаронии резусаш манфӣ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хунгузаронии резус-мусбат ба резус-манфӣ;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хунгузаронии резус-мусбат ба зани ҳомиладор;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хунгузаронии такрории резус-мусбат ба резус-манфӣ;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хунгузаронии резусаш мусбат;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@245. Омили резус-конфликт ҳангоми ҳомиладор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-ин?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никоҳи зани резус-манфӣ ва марди резус-мусбат;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ҳомиладории зани резус-манфии дорои ҷанини резус-мусбат;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хунгузаронии резус-мусбат ба зани ҳомиладор;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хунгузаронии такрории резус-мусбат ба резус-манфӣ;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хунгузаронии резус-мусбат бо резус-манфӣ;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@246. Мотонейронҳои СМА-ро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$A) ҳуҷайраҳои Реншоу;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интернейронҳои боздоранда;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гамма ва алфа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нейронҳои вегетативӣ;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алфа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@247. Рефлекс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дилхоҳ реаксияи ҷавобӣ ба ангезанда;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реаксияи ҷавобӣҳангоми ангезиши асаби эфферентӣ;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реаксияи ҷавобӣ баангезанда бо иштироки ҳатмии СМА;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реаксияи ҷавобӣ ба ангезанаҳои ритмӣ;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реаксияи ҷавобӣ ба ангезиши узвҳои корӣ;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@248. Камонаки рефлекторӣ аз звеноҳои зерин иборат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роҳиафферентӣ ва эфферентӣ;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барномаи таъсир;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реаксияи ҷавобӣ;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эффекторҳо;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синтези афферентӣ;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@249. Субстрати автоматизми дилро чиҳо ташкил медиҳад?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кардиомиоситҳои секреторӣ;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гиреҳи синоатриалӣ;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кардиомиоситҳои атипикӣ;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кардиомиоситҳои корӣ;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@250. Табиати автоматизми дил чӣ гуна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байниҳуҷайравӣ;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гуморалӣ;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асабӣ;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электрикӣ;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мушакӣ;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@251. Гемодинамика чиро меомӯзад?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ҳодисаҳои электрикӣ дар гиреҳи СА;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ҳаракати хунро дар рагҳо;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ҳолати системаи ноқилии дил;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тағйирёбии фишори артериявӣ;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$E) вазифаи кашишхӯрии миокард;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@252.Дар клиника қонуни Гаген-Пуазейл барои муайянкунии чӣ истифода бурда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вобастагии байни суръати хаттӣ ва буриши маҷмӯи рагҳо;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вобастагии бузургии ҲСХ аз ФА;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омилҳои таъсиркунанда ба миқдори хуни дар рагҳо ҷоришаванда;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вобастагии байни градиенти фишор ва муқобилият;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омилҳои таъсиркунанда ба бузургии суръати ҳаҷмии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@253. Ба нахҳои типи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кадом нахҳои асабӣ дохил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нахҳои постганглионарӣ;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нахҳои преганглионарӣ;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нахҳои афферентӣ аз ретсепторҳои мушакӣ, нахҳои моторӣ барои мушакҳои скелетӣ;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нахҳои аффенерентӣ аз ретсепторҳои ломиса ва дард;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нахҳои эффенерентии ҳаракатовар ё моторӣ;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@254. Ба нахҳои типи B кадом нахҳои асабӣ дохил мешаванд?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нахҳои эффенерентии моторӣ;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нахҳои аффенерентӣ аз ретсепторҳои дард;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нахҳои афферентӣ аз ретсепторҳои мушакӣ;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нахҳои постганглионарӣ;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нахҳои преганглионарӣ;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@255. Дар ҳолати поляризатсияи мембранаи плазматикӣ кадом механизм фаъолият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насосҳои калигӣ;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насосҳои натрию калигӣ;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насосҳои натригӣ;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каналҳои натригӣ;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баромадани ионҳо калий аз ҳуҷайра;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@256. Дар кадом ҳолати бофта ПМФ пайдо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ҳолати боздорӣ;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таъсири қувваи зериҳаддӣ;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ҳолати баҳаяҷоноӣ;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ҳолати оромӣ;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дохилшавии ионҳои калсий ба ҳуҷайра;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@257. Намуди кашишхӯрии тетаникиро нишон диҳед?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оптимум;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яккарата;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контрактура;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ригор;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тетануси суфта;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@258. Синапсҳо аз кадом қисмҳо ташкил ёфтаанд?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охири аксон, медиаторҳо, танаи нейрони дуюм;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мембранаипешазсинапсӣ ва баъдисинапсӣ;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мембранаипешазсинапсӣ, тарқишисинапсӣ, мембранаибаъдисинапсӣ;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миелин, гулӯгоҳҳои Ранве;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медиаторҳо, субстансияҳои реактивӣ, нейронҳо;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@259. Бо нахҳои асаби миелинӣҳаяҷон чи гуна паҳн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яктарафа;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бо тамоми мембрана;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муттасил ё бефосила;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салтаторӣ;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бо суръати паст;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@260.Гомеостаз чист?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A)доимияти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муҳити дохилии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B)вайроншавии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ма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муи қувваи муҳофизавии организм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муи омилҳои плазмаи хун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кафидани девори эритроситҳо ва баробадани гемоглобин ба плазма;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@261. Аз рӯи таснифоти Ланг системаи хун кадом таркиботҳо доҳил мешаванд?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хун, лимфа, депои хун, дил ва рагҳо;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мағзи устухон, системаи лимфатик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, хун, 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игар, испур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ч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мағзи устухон, хун, 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игар, испур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ч</w:t>
      </w:r>
      <w:r w:rsidRPr="00487CE8">
        <w:rPr>
          <w:rFonts w:ascii="Times New Roman" w:hAnsi="Times New Roman" w:cs="Times New Roman"/>
          <w:sz w:val="20"/>
          <w:szCs w:val="20"/>
        </w:rPr>
        <w:t>, рагҳои варид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артерияв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мағзи устухон, системаи лимфатик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, хун, 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игар, испур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- механизми регулятсияинейрогуморал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хун, узвҳои хунофар ва лимфоидӣ;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@262.Чанд фоизи вазни бадани одамро хун ташкил медиҳад?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6-8 % -имассаи организм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; 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7-10 %-и массаи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4,5-5 %- и массаи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8-10% -и массаи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5-6% -и массаи организм;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@263</w:t>
      </w:r>
      <w:r w:rsidR="00737A6D" w:rsidRPr="00487CE8">
        <w:rPr>
          <w:rFonts w:ascii="Times New Roman" w:hAnsi="Times New Roman" w:cs="Times New Roman"/>
          <w:sz w:val="20"/>
          <w:szCs w:val="20"/>
        </w:rPr>
        <w:t>. Гематокрит – ин?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A)таносуби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фоизии плазмаи хун ва элементҳои шаклии 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пробирка барои муайянкунии компонентҳоиплазмаи хун ва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таносубии фоизии плазмаи хун ва эритроситҳо;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таносуби миқдори плазмаи хун нисбат ба миқдори элементҳои шакл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таносуби фоизии ҳа</w:t>
      </w:r>
      <w:r w:rsidRPr="00487CE8">
        <w:rPr>
          <w:rFonts w:ascii="Times New Roman" w:eastAsia="MS Gothic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ми хуни даврзананда;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@264</w:t>
      </w:r>
      <w:r w:rsidR="00737A6D" w:rsidRPr="00487CE8">
        <w:rPr>
          <w:rFonts w:ascii="Times New Roman" w:hAnsi="Times New Roman" w:cs="Times New Roman"/>
          <w:sz w:val="20"/>
          <w:szCs w:val="20"/>
        </w:rPr>
        <w:t>.Плазмаи хун аз кадом таркибот иборат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аз об ва моддаҳои минерал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аз зардоба, глюкоза, липидҳо ва равғанҳо;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аз об ва массаи хушки моддаҳо;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аз об, моддаҳои минерал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сафедаҳо ва чарбҳо;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об, намакҳо, моддаҳои органик</w:t>
      </w:r>
      <w:r w:rsidRPr="00487CE8">
        <w:rPr>
          <w:rFonts w:ascii="Times New Roman" w:eastAsia="MS Gothic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>, сафедаҳо;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@265</w:t>
      </w:r>
      <w:r w:rsidR="00737A6D" w:rsidRPr="00487CE8">
        <w:rPr>
          <w:rFonts w:ascii="Times New Roman" w:hAnsi="Times New Roman" w:cs="Times New Roman"/>
          <w:sz w:val="20"/>
          <w:szCs w:val="20"/>
        </w:rPr>
        <w:t>. Вобаста ба қувва ангезандаҳо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зериҳаддӣ ва химиявӣ;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субмаксималӣ ва адекватӣ;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максималӣ ва химиявӣ;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максималӣ ва биологӣ;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ҳаддӣ ва максималӣ;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@266</w:t>
      </w:r>
      <w:r w:rsidR="00737A6D" w:rsidRPr="00487CE8">
        <w:rPr>
          <w:rFonts w:ascii="Times New Roman" w:hAnsi="Times New Roman" w:cs="Times New Roman"/>
          <w:sz w:val="20"/>
          <w:szCs w:val="20"/>
        </w:rPr>
        <w:t>. Ба ҳа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ми шуш тааллуқ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ғунҷоиши ҳаётии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ҳаҷми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зудии нафаскашӣ;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ғунҷоиши умумии шушҳо;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ғунҷоиши фунсионалӣ-боқимондаи шушҳо;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@267</w:t>
      </w:r>
      <w:r w:rsidR="00737A6D" w:rsidRPr="00487CE8">
        <w:rPr>
          <w:rFonts w:ascii="Times New Roman" w:hAnsi="Times New Roman" w:cs="Times New Roman"/>
          <w:sz w:val="20"/>
          <w:szCs w:val="20"/>
        </w:rPr>
        <w:t>. Барои муайян кардани ҒҲШ донистан зарур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ҲH,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ҲЗНг  ҲЗНб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ҲН, ҲЗНг;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ҲH, ҲЗНг, ҲЗНб, ҲБ;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ҲЗНб, ҲБ;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ҲЗНг, ҲЗНб;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@268</w:t>
      </w:r>
      <w:r w:rsidR="00737A6D" w:rsidRPr="00487CE8">
        <w:rPr>
          <w:rFonts w:ascii="Times New Roman" w:hAnsi="Times New Roman" w:cs="Times New Roman"/>
          <w:sz w:val="20"/>
          <w:szCs w:val="20"/>
        </w:rPr>
        <w:t>. Ҳангоми кашишх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="00737A6D" w:rsidRPr="00487CE8">
        <w:rPr>
          <w:rFonts w:ascii="Times New Roman" w:hAnsi="Times New Roman" w:cs="Times New Roman"/>
          <w:sz w:val="20"/>
          <w:szCs w:val="20"/>
        </w:rPr>
        <w:t>рии мушакҳои байниқабурғавии беруна?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қабурғаҳо мефароянд;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қабурғаҳо бардошта мешаванд;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нафасбарор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ба амал меояд;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ми шуш хурд мешавад;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$E) фишори дохилиплевралӣ баланд мешавад;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@269</w:t>
      </w:r>
      <w:r w:rsidR="00737A6D" w:rsidRPr="00487CE8">
        <w:rPr>
          <w:rFonts w:ascii="Times New Roman" w:hAnsi="Times New Roman" w:cs="Times New Roman"/>
          <w:sz w:val="20"/>
          <w:szCs w:val="20"/>
        </w:rPr>
        <w:t>. Ҳангоми кашишх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="00737A6D" w:rsidRPr="00487CE8">
        <w:rPr>
          <w:rFonts w:ascii="Times New Roman" w:hAnsi="Times New Roman" w:cs="Times New Roman"/>
          <w:sz w:val="20"/>
          <w:szCs w:val="20"/>
        </w:rPr>
        <w:t>рии мушакҳои байниқабурғагии дохила?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нафасбарории ором ба амал меояд;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қабурғаҳо бардошта мешаванд;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қабурғаҳо мефароянд;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ҳа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ми шуш васеъ мешавад;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фишори дохилиплевралӣ пастмешавад;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@270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Барои муайянкунии ҳаҷми дақиқагии нафаскашӣ бояд чиро донист?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ҲЗнг ва ҲЗнб;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ҲЗнг ва ҲН;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ҲН ва ЗН;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ЗН ва ҲЗнг;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$E) ҲЗНб;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@271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Дар як дақиқа чӣ миқдор ҳаво тавассути шушҳо дар ҳолати нафаскашии ором мегузарад?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$A) 3-7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.;</w:t>
      </w:r>
      <w:proofErr w:type="gramEnd"/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$B) 500-800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мл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.;</w:t>
      </w:r>
      <w:proofErr w:type="gramEnd"/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$C) 1-2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.;</w:t>
      </w:r>
      <w:proofErr w:type="gramEnd"/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$D) 6-9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.;</w:t>
      </w:r>
      <w:proofErr w:type="gramEnd"/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$E) 5-10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л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.;</w:t>
      </w:r>
      <w:proofErr w:type="gramEnd"/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>@2</w:t>
      </w:r>
      <w:r w:rsidR="00144CC6" w:rsidRPr="00487CE8">
        <w:rPr>
          <w:rFonts w:ascii="Times New Roman" w:hAnsi="Times New Roman" w:cs="Times New Roman"/>
          <w:sz w:val="20"/>
          <w:szCs w:val="20"/>
          <w:lang w:val="en-US"/>
        </w:rPr>
        <w:t>72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487CE8">
        <w:rPr>
          <w:rFonts w:ascii="Times New Roman" w:hAnsi="Times New Roman" w:cs="Times New Roman"/>
          <w:sz w:val="20"/>
          <w:szCs w:val="20"/>
        </w:rPr>
        <w:t>Тахипноэ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487CE8">
        <w:rPr>
          <w:rFonts w:ascii="Times New Roman" w:hAnsi="Times New Roman" w:cs="Times New Roman"/>
          <w:sz w:val="20"/>
          <w:szCs w:val="20"/>
        </w:rPr>
        <w:t>ин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$A) </w:t>
      </w:r>
      <w:r w:rsidRPr="00487CE8">
        <w:rPr>
          <w:rFonts w:ascii="Times New Roman" w:hAnsi="Times New Roman" w:cs="Times New Roman"/>
          <w:sz w:val="20"/>
          <w:szCs w:val="20"/>
        </w:rPr>
        <w:t>ҳолати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мўътадили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- 12-18 </w:t>
      </w:r>
      <w:r w:rsidRPr="00487CE8">
        <w:rPr>
          <w:rFonts w:ascii="Times New Roman" w:hAnsi="Times New Roman" w:cs="Times New Roman"/>
          <w:sz w:val="20"/>
          <w:szCs w:val="20"/>
        </w:rPr>
        <w:t>маротиба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дар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як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дақиқа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$B) </w:t>
      </w:r>
      <w:r w:rsidRPr="00487CE8">
        <w:rPr>
          <w:rFonts w:ascii="Times New Roman" w:hAnsi="Times New Roman" w:cs="Times New Roman"/>
          <w:sz w:val="20"/>
          <w:szCs w:val="20"/>
        </w:rPr>
        <w:t>зиёдшавии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зудӣ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ва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чуқурии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$C) </w:t>
      </w:r>
      <w:r w:rsidRPr="00487CE8">
        <w:rPr>
          <w:rFonts w:ascii="Times New Roman" w:hAnsi="Times New Roman" w:cs="Times New Roman"/>
          <w:sz w:val="20"/>
          <w:szCs w:val="20"/>
        </w:rPr>
        <w:t>нигоҳдории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давравии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нафасгирӣ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$D) </w:t>
      </w:r>
      <w:r w:rsidRPr="00487CE8">
        <w:rPr>
          <w:rFonts w:ascii="Times New Roman" w:hAnsi="Times New Roman" w:cs="Times New Roman"/>
          <w:sz w:val="20"/>
          <w:szCs w:val="20"/>
        </w:rPr>
        <w:t>зиёдшавии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чуқурии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бе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тағйирёбии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зудии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$E) </w:t>
      </w:r>
      <w:r w:rsidRPr="00487CE8">
        <w:rPr>
          <w:rFonts w:ascii="Times New Roman" w:hAnsi="Times New Roman" w:cs="Times New Roman"/>
          <w:sz w:val="20"/>
          <w:szCs w:val="20"/>
        </w:rPr>
        <w:t>зиёдшавии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зудии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бе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тағйирёбии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чуқурии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87CE8">
        <w:rPr>
          <w:rFonts w:ascii="Times New Roman" w:hAnsi="Times New Roman" w:cs="Times New Roman"/>
          <w:sz w:val="20"/>
          <w:szCs w:val="20"/>
        </w:rPr>
        <w:t>нафаскашӣ</w:t>
      </w:r>
      <w:r w:rsidRPr="00487CE8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@273</w:t>
      </w:r>
      <w:r w:rsidR="00737A6D" w:rsidRPr="00487CE8">
        <w:rPr>
          <w:rFonts w:ascii="Times New Roman" w:hAnsi="Times New Roman" w:cs="Times New Roman"/>
          <w:sz w:val="20"/>
          <w:szCs w:val="20"/>
        </w:rPr>
        <w:t>. Кислотаи ангиштсанг дар нати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аи пайвастшавии СО2 ва об дар куҷо ҳосил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эритросит;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плазма;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эритросит ва плазма;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тромбосит;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алвеолаҳо;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@274</w:t>
      </w:r>
      <w:r w:rsidR="00737A6D" w:rsidRPr="00487CE8">
        <w:rPr>
          <w:rFonts w:ascii="Times New Roman" w:hAnsi="Times New Roman" w:cs="Times New Roman"/>
          <w:sz w:val="20"/>
          <w:szCs w:val="20"/>
        </w:rPr>
        <w:t>. 1 г. гемоглобин бо чӣ миқдор оксиген пайваст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1,34 мл;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0,3 мл;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19-20 мл;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2 мл;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1-4 мл;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@275</w:t>
      </w:r>
      <w:r w:rsidR="00737A6D" w:rsidRPr="00487CE8">
        <w:rPr>
          <w:rFonts w:ascii="Times New Roman" w:hAnsi="Times New Roman" w:cs="Times New Roman"/>
          <w:sz w:val="20"/>
          <w:szCs w:val="20"/>
        </w:rPr>
        <w:t>. Дар луоби даҳон ферментҳои зерин мав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уданд?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протеолитик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пептидаза;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карбогидраза;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липаза;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трипсиноген;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@276</w:t>
      </w:r>
      <w:r w:rsidR="00737A6D" w:rsidRPr="00487CE8">
        <w:rPr>
          <w:rFonts w:ascii="Times New Roman" w:hAnsi="Times New Roman" w:cs="Times New Roman"/>
          <w:sz w:val="20"/>
          <w:szCs w:val="20"/>
        </w:rPr>
        <w:t>. Пепсиногени шираи меъда кадом моддаҳоро та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зия менамояд?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чарбҳо;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сафедаҳо;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карбогидратҳо;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моддаҳои ғизоиро та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зия намекунад;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витаминҳо;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@277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Ҳуҷайраҳои париеталии меъда чиро синтез мекунанд?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гастрин;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HCl;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пепсин;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пепсиноген;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мутсин;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@278</w:t>
      </w:r>
      <w:r w:rsidR="00737A6D" w:rsidRPr="00487CE8">
        <w:rPr>
          <w:rFonts w:ascii="Times New Roman" w:hAnsi="Times New Roman" w:cs="Times New Roman"/>
          <w:sz w:val="20"/>
          <w:szCs w:val="20"/>
        </w:rPr>
        <w:t>. Талха?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равғанро то глисерин ва кислотаҳои равған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та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зия мекунад;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рН-и 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>даи 12-ангуштаро паст мекунад;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равғанро эмулсия мекунад;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фаъолнокии трипсиногенро зиёд мекунад;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рН-и шираи ғадуди зери меъдаро паст мекунад;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@279</w:t>
      </w:r>
      <w:r w:rsidR="00737A6D" w:rsidRPr="00487CE8">
        <w:rPr>
          <w:rFonts w:ascii="Times New Roman" w:hAnsi="Times New Roman" w:cs="Times New Roman"/>
          <w:sz w:val="20"/>
          <w:szCs w:val="20"/>
        </w:rPr>
        <w:t>. Талхахори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шав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 чӣ гуна ба амал меояд?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дар зери таъсири кислотаи хлорид;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бетанаффус;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ҳангоми ангезиши асаби симпатик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давр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шабонарўзӣ;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@280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Cафедаҳо ба хун ба намуди чӣ 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аббида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$A) пептонҳо;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аминокислотаҳо;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пептидҳо;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глюкоза;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дипептидҳо;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@281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Чарбҳо 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аббида мешаванд, ба намуди?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пептонҳо;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кислотахои чарб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ва моносахаридҳо;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глитсерин ва кислотаҳои чарб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аминокислотаҳо;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дипептидҳо;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@282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Маркази ҳозима дар куҷо 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ойгир аст?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мағзи дарозр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я;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ФР;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таламус;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гипоталамус;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мағзи миёна;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="00144CC6" w:rsidRPr="00487CE8">
        <w:rPr>
          <w:rFonts w:ascii="Times New Roman" w:hAnsi="Times New Roman" w:cs="Times New Roman"/>
          <w:sz w:val="20"/>
          <w:szCs w:val="20"/>
          <w:lang w:val="tg-Cyrl-TJ"/>
        </w:rPr>
        <w:t>283</w:t>
      </w:r>
      <w:r w:rsidRPr="00487CE8">
        <w:rPr>
          <w:rFonts w:ascii="Times New Roman" w:hAnsi="Times New Roman" w:cs="Times New Roman"/>
          <w:sz w:val="20"/>
          <w:szCs w:val="20"/>
        </w:rPr>
        <w:t xml:space="preserve">. Ҳолати организм, ки ҳангоми он гавҳараки ҳарду чашм диаметри гуногун дорад, чӣ меноманд?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миоз;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мидриаз;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анизокория;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пресбиопия;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астигматизм;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@284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Маркази атсазанӣ дар кадом мағз ҷойгир шудааст?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A) ҳароммағз;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B)  қишри мағзи сар;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C)  мушакҳои гўлу;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D) мағзи дарозрўя;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E) мағзи миёна;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@285</w:t>
      </w:r>
      <w:r w:rsidR="00737A6D" w:rsidRPr="00487CE8">
        <w:rPr>
          <w:rFonts w:ascii="Times New Roman" w:hAnsi="Times New Roman" w:cs="Times New Roman"/>
          <w:sz w:val="20"/>
          <w:szCs w:val="20"/>
        </w:rPr>
        <w:t>. Ба узвҳои гармиҳосилкунанда тааллуқ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игар;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ғадудхои арақзо;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рагҳои п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ӯ</w:t>
      </w:r>
      <w:r w:rsidRPr="00487CE8">
        <w:rPr>
          <w:rFonts w:ascii="Times New Roman" w:hAnsi="Times New Roman" w:cs="Times New Roman"/>
          <w:sz w:val="20"/>
          <w:szCs w:val="20"/>
        </w:rPr>
        <w:t xml:space="preserve">ст;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шуш;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 xml:space="preserve"> $E) гурдаҳо;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@286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</w:t>
      </w:r>
      <w:r w:rsidR="00737A6D"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="00737A6D" w:rsidRPr="00487CE8">
        <w:rPr>
          <w:rFonts w:ascii="Times New Roman" w:hAnsi="Times New Roman" w:cs="Times New Roman"/>
          <w:sz w:val="20"/>
          <w:szCs w:val="20"/>
        </w:rPr>
        <w:t>аббиши дубораи натрий бо кадом модда танзим карда мешавад?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бо ренин;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бо ангиотензиноген;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бо алдостерон;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ГАД;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ангиотензин I;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@287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Филтрати тўпчагӣ </w:t>
      </w:r>
      <w:proofErr w:type="gramStart"/>
      <w:r w:rsidR="00737A6D" w:rsidRPr="00487CE8">
        <w:rPr>
          <w:rFonts w:ascii="Times New Roman" w:hAnsi="Times New Roman" w:cs="Times New Roman"/>
          <w:sz w:val="20"/>
          <w:szCs w:val="20"/>
        </w:rPr>
        <w:t>чӣ  ном</w:t>
      </w:r>
      <w:proofErr w:type="gramEnd"/>
      <w:r w:rsidR="00737A6D" w:rsidRPr="00487CE8">
        <w:rPr>
          <w:rFonts w:ascii="Times New Roman" w:hAnsi="Times New Roman" w:cs="Times New Roman"/>
          <w:sz w:val="20"/>
          <w:szCs w:val="20"/>
        </w:rPr>
        <w:t xml:space="preserve"> дорад?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пешоби гурда;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шошаи аввалин;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шошаи дуюмин;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диурез;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инкретсия;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@288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Васеъшавии гавҳаракро чӣ меноманд?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миоз;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мидриаз;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анизокория;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гиперметропия;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миопия;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@289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Окситотсин дар кадом раванди физиологӣ иштирок мекунад?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$A) ба қисми пеши гипофиз таъсир мерасонад;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дар қисми қафои гипофиз 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амъ мешавад;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ба хори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>шавии гормони троп</w:t>
      </w:r>
      <w:r w:rsidRPr="00487CE8">
        <w:rPr>
          <w:rFonts w:ascii="Times New Roman" w:eastAsia="MS Mincho" w:hAnsi="Times New Roman" w:cs="Times New Roman"/>
          <w:sz w:val="20"/>
          <w:szCs w:val="20"/>
        </w:rPr>
        <w:t>ӣ</w:t>
      </w:r>
      <w:r w:rsidRPr="00487CE8">
        <w:rPr>
          <w:rFonts w:ascii="Times New Roman" w:hAnsi="Times New Roman" w:cs="Times New Roman"/>
          <w:sz w:val="20"/>
          <w:szCs w:val="20"/>
        </w:rPr>
        <w:t xml:space="preserve"> мусоидат менамояд;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ба хун ворид шуда ба хори</w:t>
      </w:r>
      <w:r w:rsidRPr="00487CE8">
        <w:rPr>
          <w:rFonts w:ascii="Times New Roman" w:eastAsia="MS Mincho" w:hAnsi="Times New Roman" w:cs="Times New Roman"/>
          <w:sz w:val="20"/>
          <w:szCs w:val="20"/>
        </w:rPr>
        <w:t>ҷ</w:t>
      </w:r>
      <w:r w:rsidRPr="00487CE8">
        <w:rPr>
          <w:rFonts w:ascii="Times New Roman" w:hAnsi="Times New Roman" w:cs="Times New Roman"/>
          <w:sz w:val="20"/>
          <w:szCs w:val="20"/>
        </w:rPr>
        <w:t xml:space="preserve">шавии шир мусоидат менамояд;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$Е) ба хун ворид шуда, рагҳоро танг менамояд;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@290</w:t>
      </w:r>
      <w:r w:rsidR="00737A6D" w:rsidRPr="00487CE8">
        <w:rPr>
          <w:rFonts w:ascii="Times New Roman" w:hAnsi="Times New Roman" w:cs="Times New Roman"/>
          <w:sz w:val="20"/>
          <w:szCs w:val="20"/>
        </w:rPr>
        <w:t>. Брадипноэ – ин?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нафастангӣ;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B)боздории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сустшавии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тезшавии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чуқур-чуқур нафаскашӣ;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</w:t>
      </w:r>
      <w:r w:rsidR="00144CC6" w:rsidRPr="00487CE8">
        <w:rPr>
          <w:rFonts w:ascii="Times New Roman" w:hAnsi="Times New Roman" w:cs="Times New Roman"/>
          <w:sz w:val="20"/>
          <w:szCs w:val="20"/>
          <w:lang w:val="tg-Cyrl-TJ"/>
        </w:rPr>
        <w:t>291</w:t>
      </w:r>
      <w:r w:rsidRPr="00487CE8">
        <w:rPr>
          <w:rFonts w:ascii="Times New Roman" w:hAnsi="Times New Roman" w:cs="Times New Roman"/>
          <w:sz w:val="20"/>
          <w:szCs w:val="20"/>
        </w:rPr>
        <w:t xml:space="preserve">. Пигменти ҳуҷайраҳои эпителияи пигментӣ чӣ ном дорад?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родопсин;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йодопсин;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$C) фуссин;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шакли cис-и ретиналя;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опсин;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@292</w:t>
      </w:r>
      <w:r w:rsidR="00737A6D" w:rsidRPr="00487CE8">
        <w:rPr>
          <w:rFonts w:ascii="Times New Roman" w:hAnsi="Times New Roman" w:cs="Times New Roman"/>
          <w:sz w:val="20"/>
          <w:szCs w:val="20"/>
        </w:rPr>
        <w:t>. Ба узвҳои ихроҷ кадом узвҳо дохил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А)  гурда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$В) шушҳо;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$С) узвҳои ҳозима;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пўст;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дурустанд;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@293</w:t>
      </w:r>
      <w:r w:rsidR="00737A6D" w:rsidRPr="00487CE8">
        <w:rPr>
          <w:rFonts w:ascii="Times New Roman" w:hAnsi="Times New Roman" w:cs="Times New Roman"/>
          <w:sz w:val="20"/>
          <w:szCs w:val="20"/>
        </w:rPr>
        <w:t>. Кадом моддаҳо тавассути гурда аз организм ихроҷ мешаванд?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$A) об, намакҳои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зиёдатӣ,  маҳсулоти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мубодилаи моддаҳо (мочевина, аммиак, креатинин), моддаҳои токсикӣ, маводҳои доругӣ;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B)  мочевина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, креатинин, моддаҳои токсикӣ, маводҳои доругӣ, об, кислотаи талха, эфир, хлороформ;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об, кислотаи талха, маҳсулоти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боқимондаи  ғизоӣ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>, эфир, хлороформ;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об, намакҳои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зиёдатӣ,  гази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ангишт, об, баъзе аз маводҳои бухоршаванда (эфир, хлороформ);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маҳсулоти мубодилаи сафедаҳо (мочевина, аммиак, креатинин), моддаҳои токсикӣ, маводҳои доругӣ;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@294</w:t>
      </w:r>
      <w:r w:rsidR="00737A6D" w:rsidRPr="00487CE8">
        <w:rPr>
          <w:rFonts w:ascii="Times New Roman" w:hAnsi="Times New Roman" w:cs="Times New Roman"/>
          <w:sz w:val="20"/>
          <w:szCs w:val="20"/>
        </w:rPr>
        <w:t>. Гурдаҳо дар организми инсон вазифаҳои зеринро иҷро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ихроҷи маҳсулоти мубодилавӣ;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B)иштирок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дар мубодилаи обу намакҳо ва  осморегулятсия;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)  иштирок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дар раванди  эритропоэз;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</w:t>
      </w:r>
      <w:proofErr w:type="gramStart"/>
      <w:r w:rsidRPr="00487CE8">
        <w:rPr>
          <w:rFonts w:ascii="Times New Roman" w:hAnsi="Times New Roman" w:cs="Times New Roman"/>
          <w:sz w:val="20"/>
          <w:szCs w:val="20"/>
        </w:rPr>
        <w:t>нигаҳдории  гомеостази</w:t>
      </w:r>
      <w:proofErr w:type="gramEnd"/>
      <w:r w:rsidRPr="00487CE8">
        <w:rPr>
          <w:rFonts w:ascii="Times New Roman" w:hAnsi="Times New Roman" w:cs="Times New Roman"/>
          <w:sz w:val="20"/>
          <w:szCs w:val="20"/>
        </w:rPr>
        <w:t xml:space="preserve"> организм;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ҳамаи ҷавобҳо дурустанд;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@295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Қарния ҳосилаи кадом пардаи чашм ба шумор меравад?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пардаи сафедӣ;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пардаи рагдор;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тўрпарда;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қабати эпителияи пигментӣ;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$E) пардаи дохилии чашм; 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@296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Қисми шаффофи пардаи берунии чашм, ки дар қисми пеши ғўзаи чашм ҷойгир аст, чӣ ном дорад?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тўрпарда;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ҷисми шишамонанд;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инабия;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склера;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қарния;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lastRenderedPageBreak/>
        <w:t>@297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Пигменти биноии колбачаҳоро нишон диҳед: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родопсин;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йодопсин;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фуссин;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шакли cис-и ретиналя;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опсин;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@298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Маҳсули ғудудҳои эндокринӣ чӣ ном дорад?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$А) Гормон;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Шира;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$C) Фермент;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$D) Стоматостатин;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$E) Секретин;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@299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Ғудудҳои секретсияи дохилӣ ба гурўҳӣ кадом системаҳо дохил мешаванд?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$А) Сиcтемаи ҳозима;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$B) Системаи узвҳои гардиши хун;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$C) Системаи ҳаракат;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Системаи танзимӣ;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Системаи ихроҷ;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@300</w:t>
      </w:r>
      <w:r w:rsidR="00737A6D" w:rsidRPr="00487CE8">
        <w:rPr>
          <w:rFonts w:ascii="Times New Roman" w:hAnsi="Times New Roman" w:cs="Times New Roman"/>
          <w:sz w:val="20"/>
          <w:szCs w:val="20"/>
        </w:rPr>
        <w:t>. Ғадуди сипаршакл кадом гормонҳоро хориҷ мекунад?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 $А) Тироксин, АКТГ, калсийтонин;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$B) Тироксин, трийодтиронин, калсийтонин;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Тироксин, тироксини 4, калсийтонин;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$D) Тироксини 4, калсийтонин, соматотропин;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Тироксин, соматотропин, калсийтонин;</w:t>
      </w:r>
    </w:p>
    <w:p w:rsidR="00B51F17" w:rsidRPr="00487CE8" w:rsidRDefault="00144C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@301</w:t>
      </w:r>
      <w:r w:rsidR="00737A6D" w:rsidRPr="00487CE8">
        <w:rPr>
          <w:rFonts w:ascii="Times New Roman" w:hAnsi="Times New Roman" w:cs="Times New Roman"/>
          <w:sz w:val="20"/>
          <w:szCs w:val="20"/>
        </w:rPr>
        <w:t xml:space="preserve">. Инабия ҳосилаи кадом пардаи чашм ба шумор меравад?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$A) пардаи сафедӣ;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$B) пардаи рагдор;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 xml:space="preserve">$C) тўрпарда; </w:t>
      </w:r>
    </w:p>
    <w:p w:rsidR="00B51F17" w:rsidRPr="00487CE8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$D) қабати эпителияи пигментӣ;</w:t>
      </w:r>
    </w:p>
    <w:p w:rsidR="00B51F17" w:rsidRPr="00A729D2" w:rsidRDefault="00737A6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7CE8">
        <w:rPr>
          <w:rFonts w:ascii="Times New Roman" w:hAnsi="Times New Roman" w:cs="Times New Roman"/>
          <w:sz w:val="20"/>
          <w:szCs w:val="20"/>
        </w:rPr>
        <w:t>$E) пардаи дохилии чашм;</w:t>
      </w:r>
      <w:r w:rsidRPr="00A729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1F17" w:rsidRPr="00A729D2" w:rsidRDefault="00B51F1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51F17" w:rsidRPr="00A729D2" w:rsidRDefault="00B51F1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B51F17" w:rsidRPr="00A72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mic Tj">
    <w:altName w:val="Comic Tj"/>
    <w:charset w:val="CC"/>
    <w:family w:val="swiss"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Narrow Tj">
    <w:altName w:val="Futura Narrow Tj"/>
    <w:charset w:val="00"/>
    <w:family w:val="swiss"/>
    <w:pitch w:val="variable"/>
    <w:sig w:usb0="00000203" w:usb1="00000000" w:usb2="00000000" w:usb3="00000000" w:csb0="00000005" w:csb1="00000000"/>
  </w:font>
  <w:font w:name="Arial Tj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PSMT">
    <w:altName w:val="Times New Roman PSMT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BAE4BB6"/>
    <w:styleLink w:val="2"/>
    <w:lvl w:ilvl="0">
      <w:start w:val="1"/>
      <w:numFmt w:val="bullet"/>
      <w:lvlText w:val="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 w:hint="default"/>
      </w:rPr>
    </w:lvl>
  </w:abstractNum>
  <w:abstractNum w:abstractNumId="1">
    <w:nsid w:val="00000002"/>
    <w:multiLevelType w:val="multilevel"/>
    <w:tmpl w:val="832A537A"/>
    <w:styleLink w:val="1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79C42B28"/>
    <w:multiLevelType w:val="multilevel"/>
    <w:tmpl w:val="CD9420F0"/>
    <w:lvl w:ilvl="0">
      <w:start w:val="1"/>
      <w:numFmt w:val="upperRoman"/>
      <w:pStyle w:val="10"/>
      <w:lvlText w:val="%1."/>
      <w:lvlJc w:val="left"/>
      <w:pPr>
        <w:ind w:left="708" w:hanging="708"/>
      </w:pPr>
      <w:rPr>
        <w:rFonts w:cs="Times New Roman"/>
      </w:rPr>
    </w:lvl>
    <w:lvl w:ilvl="1">
      <w:start w:val="1"/>
      <w:numFmt w:val="upperLetter"/>
      <w:pStyle w:val="20"/>
      <w:lvlText w:val="%2."/>
      <w:lvlJc w:val="left"/>
      <w:pPr>
        <w:ind w:left="1416" w:hanging="708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ind w:left="2124" w:hanging="708"/>
      </w:pPr>
      <w:rPr>
        <w:rFonts w:cs="Times New Roman"/>
      </w:rPr>
    </w:lvl>
    <w:lvl w:ilvl="3">
      <w:start w:val="1"/>
      <w:numFmt w:val="lowerLetter"/>
      <w:pStyle w:val="4"/>
      <w:lvlText w:val="%4)"/>
      <w:lvlJc w:val="left"/>
      <w:pPr>
        <w:ind w:left="2832" w:hanging="708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ind w:left="1843" w:hanging="708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ind w:left="4248" w:hanging="708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ind w:left="4956" w:hanging="708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ind w:left="5664" w:hanging="708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ind w:left="6372" w:hanging="708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17"/>
    <w:rsid w:val="00144CC6"/>
    <w:rsid w:val="004012DF"/>
    <w:rsid w:val="00487CE8"/>
    <w:rsid w:val="00553C6D"/>
    <w:rsid w:val="00737A6D"/>
    <w:rsid w:val="00A729D2"/>
    <w:rsid w:val="00B51F17"/>
    <w:rsid w:val="00D5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E5098-D29D-4F3F-9732-7745008F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pPr>
      <w:keepNext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0">
    <w:name w:val="heading 2"/>
    <w:basedOn w:val="a"/>
    <w:next w:val="a"/>
    <w:link w:val="21"/>
    <w:uiPriority w:val="99"/>
    <w:qFormat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6">
    <w:name w:val="heading 6"/>
    <w:basedOn w:val="a"/>
    <w:next w:val="a"/>
    <w:link w:val="60"/>
    <w:uiPriority w:val="99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Times New Roman" w:hAnsi="Arial" w:cs="Times New Roman"/>
      <w:i/>
      <w:szCs w:val="20"/>
    </w:rPr>
  </w:style>
  <w:style w:type="paragraph" w:styleId="7">
    <w:name w:val="heading 7"/>
    <w:basedOn w:val="a"/>
    <w:next w:val="a"/>
    <w:link w:val="70"/>
    <w:uiPriority w:val="99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1">
    <w:name w:val="Заголовок 2 Знак"/>
    <w:basedOn w:val="a0"/>
    <w:link w:val="20"/>
    <w:uiPriority w:val="99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Times New Roman" w:hAnsi="Arial" w:cs="Times New Roman"/>
      <w:szCs w:val="20"/>
    </w:rPr>
  </w:style>
  <w:style w:type="character" w:customStyle="1" w:styleId="60">
    <w:name w:val="Заголовок 6 Знак"/>
    <w:basedOn w:val="a0"/>
    <w:link w:val="6"/>
    <w:uiPriority w:val="99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Times New Roman"/>
      <w:i/>
      <w:sz w:val="18"/>
      <w:szCs w:val="20"/>
    </w:rPr>
  </w:style>
  <w:style w:type="paragraph" w:styleId="a3">
    <w:name w:val="List Paragraph"/>
    <w:basedOn w:val="a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9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olor w:val="FF0000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Pr>
      <w:rFonts w:ascii="Times New Roman" w:eastAsia="Times New Roman" w:hAnsi="Times New Roman" w:cs="Times New Roman"/>
      <w:b/>
      <w:color w:val="FF0000"/>
      <w:sz w:val="28"/>
      <w:szCs w:val="20"/>
    </w:rPr>
  </w:style>
  <w:style w:type="paragraph" w:styleId="22">
    <w:name w:val="Body Text 2"/>
    <w:basedOn w:val="a"/>
    <w:link w:val="23"/>
    <w:uiPriority w:val="9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uiPriority w:val="99"/>
    <w:rPr>
      <w:rFonts w:ascii="Times New Roman" w:eastAsia="Times New Roman" w:hAnsi="Times New Roman" w:cs="Times New Roman"/>
      <w:sz w:val="28"/>
      <w:szCs w:val="20"/>
    </w:rPr>
  </w:style>
  <w:style w:type="paragraph" w:customStyle="1" w:styleId="aa">
    <w:name w:val="[Основной абзац]"/>
    <w:basedOn w:val="a"/>
    <w:uiPriority w:val="99"/>
    <w:pPr>
      <w:autoSpaceDE w:val="0"/>
      <w:autoSpaceDN w:val="0"/>
      <w:adjustRightInd w:val="0"/>
      <w:spacing w:after="0" w:line="288" w:lineRule="auto"/>
      <w:textAlignment w:val="center"/>
    </w:pPr>
    <w:rPr>
      <w:rFonts w:ascii="Times Roman" w:eastAsia="Calibri" w:hAnsi="Times Roman" w:cs="Times Roman"/>
      <w:color w:val="000000"/>
      <w:sz w:val="24"/>
      <w:szCs w:val="24"/>
      <w:lang w:val="en-US"/>
    </w:rPr>
  </w:style>
  <w:style w:type="paragraph" w:styleId="ab">
    <w:name w:val="No Spacing"/>
    <w:link w:val="ac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Без интервала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pPr>
      <w:widowControl w:val="0"/>
      <w:shd w:val="clear" w:color="auto" w:fill="FFFFFF"/>
      <w:spacing w:before="180" w:after="0" w:line="212" w:lineRule="exact"/>
      <w:ind w:firstLine="320"/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33">
    <w:name w:val="Основной текст (3) + Полужирный"/>
    <w:basedOn w:val="31"/>
    <w:uiPriority w:val="99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paragraph" w:customStyle="1" w:styleId="ad">
    <w:name w:val="ТХТ"/>
    <w:basedOn w:val="a"/>
    <w:uiPriority w:val="99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Times New Roman Tj" w:eastAsia="Times New Roman" w:hAnsi="Times New Roman Tj" w:cs="Times New Roman Tj"/>
      <w:color w:val="000000"/>
    </w:rPr>
  </w:style>
  <w:style w:type="paragraph" w:customStyle="1" w:styleId="title04">
    <w:name w:val="title04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техет"/>
    <w:basedOn w:val="ab"/>
    <w:uiPriority w:val="99"/>
    <w:pPr>
      <w:ind w:hanging="284"/>
    </w:pPr>
    <w:rPr>
      <w:rFonts w:ascii="Times New Roman Tj" w:hAnsi="Times New Roman Tj"/>
      <w:b/>
      <w:sz w:val="20"/>
      <w:szCs w:val="20"/>
    </w:rPr>
  </w:style>
  <w:style w:type="paragraph" w:customStyle="1" w:styleId="af">
    <w:name w:val="эзох"/>
    <w:basedOn w:val="ab"/>
    <w:uiPriority w:val="99"/>
    <w:pPr>
      <w:ind w:left="1701"/>
    </w:pPr>
    <w:rPr>
      <w:rFonts w:ascii="Times New Roman Tj" w:hAnsi="Times New Roman Tj" w:cs="Comic Tj"/>
      <w:b/>
      <w:sz w:val="20"/>
      <w:szCs w:val="20"/>
    </w:rPr>
  </w:style>
  <w:style w:type="paragraph" w:customStyle="1" w:styleId="af0">
    <w:name w:val="калонка"/>
    <w:basedOn w:val="ab"/>
    <w:uiPriority w:val="99"/>
    <w:rPr>
      <w:rFonts w:ascii="Times New Roman Tj" w:hAnsi="Times New Roman Tj"/>
      <w:sz w:val="20"/>
      <w:szCs w:val="20"/>
    </w:rPr>
  </w:style>
  <w:style w:type="paragraph" w:customStyle="1" w:styleId="12">
    <w:name w:val="Обычный1"/>
    <w:uiPriority w:val="99"/>
    <w:pPr>
      <w:widowControl w:val="0"/>
      <w:spacing w:before="400" w:after="0" w:line="280" w:lineRule="auto"/>
      <w:ind w:firstLine="2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10pt">
    <w:name w:val="Основной текст (3) + 10 pt"/>
    <w:basedOn w:val="31"/>
    <w:uiPriority w:val="99"/>
    <w:rPr>
      <w:rFonts w:ascii="Times New Roman" w:hAnsi="Times New Roman" w:cs="Times New Roman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10">
    <w:name w:val="Основной текст (3) + Полужирный1"/>
    <w:basedOn w:val="31"/>
    <w:uiPriority w:val="99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alloonTextChar2">
    <w:name w:val="Balloon Text Char2"/>
    <w:uiPriority w:val="99"/>
    <w:rPr>
      <w:rFonts w:ascii="Tahoma" w:hAnsi="Tahoma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Pr>
      <w:rFonts w:ascii="Tahoma" w:eastAsia="Calibri" w:hAnsi="Tahoma" w:cs="Times New Roman"/>
      <w:sz w:val="16"/>
      <w:szCs w:val="16"/>
    </w:rPr>
  </w:style>
  <w:style w:type="paragraph" w:customStyle="1" w:styleId="af3">
    <w:name w:val="зерсав"/>
    <w:uiPriority w:val="99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Futura Narrow Tj" w:eastAsia="Times New Roman" w:hAnsi="Futura Narrow Tj" w:cs="Futura Narrow Tj"/>
      <w:sz w:val="32"/>
      <w:szCs w:val="32"/>
    </w:rPr>
  </w:style>
  <w:style w:type="paragraph" w:customStyle="1" w:styleId="Title02">
    <w:name w:val="Title_02"/>
    <w:basedOn w:val="a"/>
    <w:uiPriority w:val="99"/>
    <w:pPr>
      <w:keepNext/>
      <w:overflowPunct w:val="0"/>
      <w:autoSpaceDE w:val="0"/>
      <w:autoSpaceDN w:val="0"/>
      <w:spacing w:before="480" w:after="120" w:line="360" w:lineRule="auto"/>
      <w:jc w:val="center"/>
    </w:pPr>
    <w:rPr>
      <w:rFonts w:ascii="Arial" w:eastAsia="Times New Roman" w:hAnsi="Arial" w:cs="Arial"/>
      <w:b/>
      <w:bCs/>
      <w:color w:val="FF00FF"/>
      <w:sz w:val="44"/>
      <w:szCs w:val="44"/>
    </w:rPr>
  </w:style>
  <w:style w:type="paragraph" w:customStyle="1" w:styleId="Title03">
    <w:name w:val="Title_03"/>
    <w:basedOn w:val="a"/>
    <w:uiPriority w:val="99"/>
    <w:pPr>
      <w:overflowPunct w:val="0"/>
      <w:autoSpaceDE w:val="0"/>
      <w:autoSpaceDN w:val="0"/>
      <w:spacing w:before="240" w:after="120" w:line="360" w:lineRule="atLeast"/>
    </w:pPr>
    <w:rPr>
      <w:rFonts w:ascii="Arial" w:eastAsia="Times New Roman" w:hAnsi="Arial" w:cs="Arial"/>
      <w:b/>
      <w:bCs/>
      <w:caps/>
      <w:color w:val="000080"/>
      <w:sz w:val="32"/>
      <w:szCs w:val="32"/>
    </w:rPr>
  </w:style>
  <w:style w:type="paragraph" w:customStyle="1" w:styleId="Title040">
    <w:name w:val="Title_04"/>
    <w:basedOn w:val="a"/>
    <w:uiPriority w:val="99"/>
    <w:pPr>
      <w:overflowPunct w:val="0"/>
      <w:autoSpaceDE w:val="0"/>
      <w:autoSpaceDN w:val="0"/>
      <w:spacing w:before="240" w:after="80" w:line="320" w:lineRule="atLeast"/>
    </w:pPr>
    <w:rPr>
      <w:rFonts w:ascii="Times New Roman" w:eastAsia="Times New Roman" w:hAnsi="Times New Roman" w:cs="Times New Roman"/>
      <w:b/>
      <w:bCs/>
      <w:smallCaps/>
      <w:color w:val="800000"/>
      <w:sz w:val="32"/>
      <w:szCs w:val="32"/>
    </w:rPr>
  </w:style>
  <w:style w:type="character" w:customStyle="1" w:styleId="51">
    <w:name w:val="Стиль Заголовок 5 + Авто Знак"/>
    <w:basedOn w:val="a0"/>
    <w:link w:val="52"/>
    <w:uiPriority w:val="99"/>
    <w:rPr>
      <w:rFonts w:cs="Times New Roman"/>
      <w:b/>
      <w:bCs/>
      <w:smallCaps/>
      <w:color w:val="000000"/>
    </w:rPr>
  </w:style>
  <w:style w:type="paragraph" w:customStyle="1" w:styleId="52">
    <w:name w:val="Стиль Заголовок 5 + Авто"/>
    <w:basedOn w:val="a"/>
    <w:link w:val="51"/>
    <w:uiPriority w:val="99"/>
    <w:pPr>
      <w:overflowPunct w:val="0"/>
      <w:autoSpaceDE w:val="0"/>
      <w:autoSpaceDN w:val="0"/>
      <w:spacing w:before="80" w:after="80" w:line="360" w:lineRule="atLeast"/>
    </w:pPr>
    <w:rPr>
      <w:rFonts w:cs="Times New Roman"/>
      <w:b/>
      <w:bCs/>
      <w:smallCaps/>
      <w:color w:val="000000"/>
    </w:rPr>
  </w:style>
  <w:style w:type="character" w:customStyle="1" w:styleId="Fig-Name">
    <w:name w:val="Fig-Name Знак"/>
    <w:basedOn w:val="a0"/>
    <w:link w:val="Fig-Name0"/>
    <w:uiPriority w:val="99"/>
    <w:rPr>
      <w:rFonts w:ascii="Arial" w:hAnsi="Arial" w:cs="Arial"/>
      <w:b/>
      <w:bCs/>
      <w:color w:val="800080"/>
    </w:rPr>
  </w:style>
  <w:style w:type="paragraph" w:customStyle="1" w:styleId="Fig-Name0">
    <w:name w:val="Fig-Name"/>
    <w:basedOn w:val="a"/>
    <w:link w:val="Fig-Name"/>
    <w:uiPriority w:val="99"/>
    <w:pPr>
      <w:overflowPunct w:val="0"/>
      <w:autoSpaceDE w:val="0"/>
      <w:autoSpaceDN w:val="0"/>
      <w:spacing w:before="240" w:after="240" w:line="300" w:lineRule="atLeast"/>
      <w:ind w:left="907" w:hanging="907"/>
    </w:pPr>
    <w:rPr>
      <w:rFonts w:ascii="Arial" w:hAnsi="Arial" w:cs="Arial"/>
      <w:b/>
      <w:bCs/>
      <w:color w:val="800080"/>
    </w:rPr>
  </w:style>
  <w:style w:type="character" w:customStyle="1" w:styleId="accented">
    <w:name w:val="accented"/>
    <w:basedOn w:val="a0"/>
    <w:uiPriority w:val="99"/>
    <w:rPr>
      <w:rFonts w:cs="Times New Roman"/>
    </w:rPr>
  </w:style>
  <w:style w:type="paragraph" w:customStyle="1" w:styleId="704">
    <w:name w:val="Стиль Заголовок 7 + Слева:  04 см"/>
    <w:basedOn w:val="a"/>
    <w:uiPriority w:val="99"/>
    <w:pPr>
      <w:spacing w:before="80" w:after="80" w:line="360" w:lineRule="atLeast"/>
      <w:ind w:left="454" w:hanging="227"/>
    </w:pPr>
    <w:rPr>
      <w:rFonts w:ascii="Times New Roman" w:eastAsia="Times New Roman" w:hAnsi="Times New Roman" w:cs="Times New Roman"/>
      <w:color w:val="000080"/>
      <w:sz w:val="32"/>
      <w:szCs w:val="32"/>
    </w:rPr>
  </w:style>
  <w:style w:type="paragraph" w:customStyle="1" w:styleId="af4">
    <w:name w:val="лорр"/>
    <w:uiPriority w:val="99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Arial Tj" w:eastAsia="Calibri" w:hAnsi="Arial Tj" w:cs="Arial Tj"/>
      <w:b/>
      <w:bCs/>
      <w:color w:val="000000"/>
      <w:sz w:val="28"/>
      <w:szCs w:val="28"/>
      <w:lang w:val="tg-Cyrl-TJ" w:eastAsia="en-US"/>
    </w:rPr>
  </w:style>
  <w:style w:type="character" w:customStyle="1" w:styleId="TableName">
    <w:name w:val="Table_Name Знак"/>
    <w:basedOn w:val="a0"/>
    <w:link w:val="TableName0"/>
    <w:uiPriority w:val="99"/>
    <w:rPr>
      <w:rFonts w:ascii="Arial" w:hAnsi="Arial" w:cs="Arial"/>
      <w:b/>
      <w:bCs/>
      <w:color w:val="000080"/>
    </w:rPr>
  </w:style>
  <w:style w:type="paragraph" w:customStyle="1" w:styleId="TableName0">
    <w:name w:val="Table_Name"/>
    <w:basedOn w:val="a"/>
    <w:link w:val="TableName"/>
    <w:uiPriority w:val="99"/>
    <w:pPr>
      <w:overflowPunct w:val="0"/>
      <w:autoSpaceDE w:val="0"/>
      <w:autoSpaceDN w:val="0"/>
      <w:spacing w:before="240" w:after="160" w:line="300" w:lineRule="atLeast"/>
      <w:ind w:left="1021" w:hanging="1021"/>
    </w:pPr>
    <w:rPr>
      <w:rFonts w:ascii="Arial" w:hAnsi="Arial" w:cs="Arial"/>
      <w:b/>
      <w:bCs/>
      <w:color w:val="000080"/>
    </w:rPr>
  </w:style>
  <w:style w:type="character" w:customStyle="1" w:styleId="af5">
    <w:name w:val="ТаблицаВЛЕВО Знак"/>
    <w:basedOn w:val="a0"/>
    <w:link w:val="af6"/>
    <w:uiPriority w:val="99"/>
    <w:rPr>
      <w:rFonts w:cs="Times New Roman"/>
      <w:b/>
      <w:bCs/>
      <w:smallCaps/>
      <w:color w:val="0000FF"/>
    </w:rPr>
  </w:style>
  <w:style w:type="paragraph" w:customStyle="1" w:styleId="af6">
    <w:name w:val="ТаблицаВЛЕВО"/>
    <w:basedOn w:val="a"/>
    <w:link w:val="af5"/>
    <w:uiPriority w:val="99"/>
    <w:pPr>
      <w:overflowPunct w:val="0"/>
      <w:autoSpaceDE w:val="0"/>
      <w:autoSpaceDN w:val="0"/>
      <w:spacing w:after="0" w:line="280" w:lineRule="atLeast"/>
    </w:pPr>
    <w:rPr>
      <w:rFonts w:cs="Times New Roman"/>
      <w:b/>
      <w:bCs/>
      <w:smallCaps/>
      <w:color w:val="0000FF"/>
    </w:rPr>
  </w:style>
  <w:style w:type="paragraph" w:customStyle="1" w:styleId="13">
    <w:name w:val="Без интервала1"/>
    <w:uiPriority w:val="99"/>
    <w:pPr>
      <w:spacing w:after="0" w:line="240" w:lineRule="auto"/>
    </w:pPr>
    <w:rPr>
      <w:rFonts w:eastAsia="Times New Roman" w:cs="Times New Roman"/>
      <w:lang w:eastAsia="en-US"/>
    </w:rPr>
  </w:style>
  <w:style w:type="paragraph" w:styleId="af7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26782629-7125-43e7-b2c2-ebf5b0544658">
    <w:name w:val="Title Char_26782629-7125-43e7-b2c2-ebf5b0544658"/>
    <w:uiPriority w:val="99"/>
    <w:rPr>
      <w:rFonts w:ascii="Times New Roman Tj" w:hAnsi="Times New Roman Tj"/>
      <w:sz w:val="20"/>
      <w:lang w:eastAsia="ru-RU"/>
    </w:rPr>
  </w:style>
  <w:style w:type="paragraph" w:styleId="af8">
    <w:name w:val="Title"/>
    <w:basedOn w:val="a"/>
    <w:link w:val="af9"/>
    <w:uiPriority w:val="99"/>
    <w:qFormat/>
    <w:pPr>
      <w:spacing w:after="0" w:line="240" w:lineRule="auto"/>
      <w:jc w:val="center"/>
    </w:pPr>
    <w:rPr>
      <w:rFonts w:ascii="Times New Roman Tj" w:eastAsia="Calibri" w:hAnsi="Times New Roman Tj" w:cs="Times New Roman"/>
      <w:sz w:val="20"/>
      <w:szCs w:val="20"/>
    </w:rPr>
  </w:style>
  <w:style w:type="character" w:customStyle="1" w:styleId="af9">
    <w:name w:val="Название Знак"/>
    <w:basedOn w:val="a0"/>
    <w:link w:val="af8"/>
    <w:uiPriority w:val="99"/>
    <w:rPr>
      <w:rFonts w:ascii="Times New Roman Tj" w:eastAsia="Calibri" w:hAnsi="Times New Roman Tj" w:cs="Times New Roman"/>
      <w:sz w:val="20"/>
      <w:szCs w:val="20"/>
    </w:rPr>
  </w:style>
  <w:style w:type="character" w:customStyle="1" w:styleId="TitleChar1">
    <w:name w:val="Title Char1"/>
    <w:basedOn w:val="a0"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styleId="afa">
    <w:name w:val="Emphasis"/>
    <w:basedOn w:val="a0"/>
    <w:uiPriority w:val="99"/>
    <w:qFormat/>
    <w:rPr>
      <w:rFonts w:cs="Times New Roman"/>
      <w:i/>
      <w:iCs/>
    </w:rPr>
  </w:style>
  <w:style w:type="character" w:styleId="afb">
    <w:name w:val="Hyperlink"/>
    <w:basedOn w:val="a0"/>
    <w:uiPriority w:val="99"/>
    <w:rPr>
      <w:rFonts w:cs="Times New Roman"/>
      <w:color w:val="0000FF"/>
      <w:u w:val="single"/>
    </w:rPr>
  </w:style>
  <w:style w:type="paragraph" w:styleId="24">
    <w:name w:val="List 2"/>
    <w:basedOn w:val="a"/>
    <w:uiPriority w:val="99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customStyle="1" w:styleId="25">
    <w:name w:val="Обычный2"/>
    <w:uiPriority w:val="99"/>
    <w:pPr>
      <w:spacing w:after="0"/>
    </w:pPr>
    <w:rPr>
      <w:rFonts w:ascii="Arial" w:eastAsia="Calibri" w:hAnsi="Arial" w:cs="Arial"/>
      <w:color w:val="000000"/>
    </w:rPr>
  </w:style>
  <w:style w:type="paragraph" w:customStyle="1" w:styleId="CM50">
    <w:name w:val="CM50"/>
    <w:basedOn w:val="a"/>
    <w:next w:val="a"/>
    <w:uiPriority w:val="99"/>
    <w:pPr>
      <w:widowControl w:val="0"/>
      <w:autoSpaceDE w:val="0"/>
      <w:autoSpaceDN w:val="0"/>
      <w:adjustRightInd w:val="0"/>
      <w:spacing w:after="1400" w:line="240" w:lineRule="auto"/>
    </w:pPr>
    <w:rPr>
      <w:rFonts w:ascii="Times New Roman PSMT" w:eastAsia="Times New Roman" w:hAnsi="Times New Roman PSMT" w:cs="Times New Roman"/>
      <w:sz w:val="24"/>
      <w:szCs w:val="24"/>
    </w:rPr>
  </w:style>
  <w:style w:type="character" w:customStyle="1" w:styleId="BodyText3Char">
    <w:name w:val="Body Text 3 Char"/>
    <w:uiPriority w:val="99"/>
    <w:rPr>
      <w:rFonts w:ascii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uiPriority w:val="9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Pr>
      <w:rFonts w:ascii="Times New Roman" w:eastAsia="Calibri" w:hAnsi="Times New Roman" w:cs="Times New Roman"/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c">
    <w:name w:val="машгулият"/>
    <w:basedOn w:val="a"/>
    <w:uiPriority w:val="99"/>
    <w:pPr>
      <w:spacing w:after="0" w:line="240" w:lineRule="auto"/>
      <w:ind w:left="1134" w:hanging="1134"/>
    </w:pPr>
    <w:rPr>
      <w:rFonts w:ascii="Arial Tj" w:eastAsia="Times New Roman" w:hAnsi="Arial Tj" w:cs="Times New Roman"/>
      <w:b/>
      <w:bCs/>
    </w:rPr>
  </w:style>
  <w:style w:type="paragraph" w:customStyle="1" w:styleId="afd">
    <w:name w:val="машгулият_текст"/>
    <w:basedOn w:val="afc"/>
    <w:uiPriority w:val="99"/>
    <w:pPr>
      <w:spacing w:before="60"/>
      <w:ind w:left="284" w:hanging="284"/>
      <w:jc w:val="both"/>
    </w:pPr>
    <w:rPr>
      <w:b w:val="0"/>
      <w:sz w:val="20"/>
      <w:szCs w:val="20"/>
    </w:rPr>
  </w:style>
  <w:style w:type="paragraph" w:customStyle="1" w:styleId="afe">
    <w:name w:val="машгулият_буквы"/>
    <w:basedOn w:val="a"/>
    <w:uiPriority w:val="99"/>
    <w:pPr>
      <w:keepNext/>
      <w:spacing w:before="120" w:after="0" w:line="240" w:lineRule="auto"/>
    </w:pPr>
    <w:rPr>
      <w:rFonts w:ascii="Arial Tj" w:eastAsia="Times New Roman" w:hAnsi="Arial Tj" w:cs="Times New Roman"/>
      <w:b/>
      <w:sz w:val="20"/>
      <w:szCs w:val="20"/>
    </w:rPr>
  </w:style>
  <w:style w:type="character" w:customStyle="1" w:styleId="FootnoteTextChar">
    <w:name w:val="Footnote Text Char"/>
    <w:uiPriority w:val="99"/>
    <w:rPr>
      <w:rFonts w:ascii="Calibri" w:hAnsi="Calibri" w:cs="Times New Roman"/>
      <w:sz w:val="20"/>
      <w:szCs w:val="20"/>
      <w:lang w:eastAsia="ru-RU"/>
    </w:rPr>
  </w:style>
  <w:style w:type="paragraph" w:styleId="aff">
    <w:name w:val="footnote text"/>
    <w:basedOn w:val="a"/>
    <w:link w:val="aff0"/>
    <w:uiPriority w:val="99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Tj" w:eastAsia="Times New Roman" w:hAnsi="Times New Roman Tj" w:cs="Times New Roman Tj"/>
      <w:color w:val="000000"/>
      <w:sz w:val="24"/>
      <w:szCs w:val="24"/>
    </w:rPr>
  </w:style>
  <w:style w:type="paragraph" w:customStyle="1" w:styleId="CM66">
    <w:name w:val="CM66"/>
    <w:basedOn w:val="Default"/>
    <w:next w:val="Default"/>
    <w:uiPriority w:val="99"/>
    <w:pPr>
      <w:spacing w:after="21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pPr>
      <w:spacing w:line="233" w:lineRule="atLeast"/>
    </w:pPr>
    <w:rPr>
      <w:rFonts w:ascii="Times New Roman PSMT" w:hAnsi="Times New Roman PSMT" w:cs="Times New Roman"/>
      <w:color w:val="auto"/>
    </w:rPr>
  </w:style>
  <w:style w:type="paragraph" w:customStyle="1" w:styleId="CM43">
    <w:name w:val="CM43"/>
    <w:basedOn w:val="Default"/>
    <w:next w:val="Default"/>
    <w:uiPriority w:val="99"/>
    <w:pPr>
      <w:spacing w:after="1818"/>
    </w:pPr>
    <w:rPr>
      <w:rFonts w:ascii="Times New Roman PSMT" w:hAnsi="Times New Roman PSMT" w:cs="Times New Roman"/>
      <w:color w:val="auto"/>
    </w:rPr>
  </w:style>
  <w:style w:type="paragraph" w:customStyle="1" w:styleId="CM44">
    <w:name w:val="CM44"/>
    <w:basedOn w:val="Default"/>
    <w:next w:val="Default"/>
    <w:uiPriority w:val="99"/>
    <w:pPr>
      <w:spacing w:after="450"/>
    </w:pPr>
    <w:rPr>
      <w:rFonts w:ascii="Times New Roman PSMT" w:hAnsi="Times New Roman PSMT" w:cs="Times New Roman"/>
      <w:color w:val="auto"/>
    </w:rPr>
  </w:style>
  <w:style w:type="paragraph" w:customStyle="1" w:styleId="CM45">
    <w:name w:val="CM45"/>
    <w:basedOn w:val="Default"/>
    <w:next w:val="Default"/>
    <w:uiPriority w:val="99"/>
    <w:pPr>
      <w:spacing w:after="230"/>
    </w:pPr>
    <w:rPr>
      <w:rFonts w:ascii="Times New Roman PSMT" w:hAnsi="Times New Roman PSMT" w:cs="Times New Roman"/>
      <w:color w:val="auto"/>
    </w:rPr>
  </w:style>
  <w:style w:type="paragraph" w:customStyle="1" w:styleId="CM46">
    <w:name w:val="CM46"/>
    <w:basedOn w:val="Default"/>
    <w:next w:val="Default"/>
    <w:uiPriority w:val="99"/>
    <w:pPr>
      <w:spacing w:after="183"/>
    </w:pPr>
    <w:rPr>
      <w:rFonts w:ascii="Times New Roman PSMT" w:hAnsi="Times New Roman PSMT" w:cs="Times New Roman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Times New Roman PSMT" w:hAnsi="Times New Roman PSMT"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186" w:lineRule="atLeast"/>
    </w:pPr>
    <w:rPr>
      <w:rFonts w:ascii="Times New Roman PSMT" w:hAnsi="Times New Roman PSMT" w:cs="Times New Roman"/>
      <w:color w:val="auto"/>
    </w:rPr>
  </w:style>
  <w:style w:type="paragraph" w:customStyle="1" w:styleId="CM47">
    <w:name w:val="CM47"/>
    <w:basedOn w:val="Default"/>
    <w:next w:val="Default"/>
    <w:uiPriority w:val="99"/>
    <w:pPr>
      <w:spacing w:after="395"/>
    </w:pPr>
    <w:rPr>
      <w:rFonts w:ascii="Times New Roman PSMT" w:hAnsi="Times New Roman PSMT" w:cs="Times New Roman"/>
      <w:color w:val="auto"/>
    </w:rPr>
  </w:style>
  <w:style w:type="paragraph" w:customStyle="1" w:styleId="CM48">
    <w:name w:val="CM48"/>
    <w:basedOn w:val="Default"/>
    <w:next w:val="Default"/>
    <w:uiPriority w:val="99"/>
    <w:pPr>
      <w:spacing w:after="108"/>
    </w:pPr>
    <w:rPr>
      <w:rFonts w:ascii="Times New Roman PSMT" w:hAnsi="Times New Roman PSMT" w:cs="Times New Roman"/>
      <w:color w:val="auto"/>
    </w:rPr>
  </w:style>
  <w:style w:type="paragraph" w:customStyle="1" w:styleId="CM4">
    <w:name w:val="CM4"/>
    <w:basedOn w:val="Default"/>
    <w:next w:val="Default"/>
    <w:uiPriority w:val="99"/>
    <w:rPr>
      <w:rFonts w:ascii="Times New Roman PSMT" w:hAnsi="Times New Roman PSMT" w:cs="Times New Roman"/>
      <w:color w:val="auto"/>
    </w:rPr>
  </w:style>
  <w:style w:type="paragraph" w:customStyle="1" w:styleId="CM49">
    <w:name w:val="CM49"/>
    <w:basedOn w:val="Default"/>
    <w:next w:val="Default"/>
    <w:uiPriority w:val="99"/>
    <w:pPr>
      <w:spacing w:after="973"/>
    </w:pPr>
    <w:rPr>
      <w:rFonts w:ascii="Times New Roman PSMT" w:hAnsi="Times New Roman PSMT"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323" w:lineRule="atLeast"/>
    </w:pPr>
    <w:rPr>
      <w:rFonts w:ascii="Times New Roman PSMT" w:hAnsi="Times New Roman PSMT"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1">
    <w:name w:val="CM11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3">
    <w:name w:val="CM13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6">
    <w:name w:val="CM16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8">
    <w:name w:val="CM18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0">
    <w:name w:val="CM20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7">
    <w:name w:val="CM17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2">
    <w:name w:val="CM22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3">
    <w:name w:val="CM23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0">
    <w:name w:val="CM10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5">
    <w:name w:val="CM25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6">
    <w:name w:val="CM26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7">
    <w:name w:val="CM27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8">
    <w:name w:val="CM28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2">
    <w:name w:val="CM12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9">
    <w:name w:val="CM29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0">
    <w:name w:val="CM30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1">
    <w:name w:val="CM31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2">
    <w:name w:val="CM32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3">
    <w:name w:val="CM33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4">
    <w:name w:val="CM34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5">
    <w:name w:val="CM35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6">
    <w:name w:val="CM36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5">
    <w:name w:val="CM15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14">
    <w:name w:val="CM14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56">
    <w:name w:val="CM56"/>
    <w:basedOn w:val="Default"/>
    <w:next w:val="Default"/>
    <w:uiPriority w:val="99"/>
    <w:pPr>
      <w:spacing w:after="230"/>
    </w:pPr>
    <w:rPr>
      <w:rFonts w:ascii="Times New Roman PSMT" w:hAnsi="Times New Roman PSMT" w:cs="Times New Roman"/>
      <w:color w:val="auto"/>
    </w:rPr>
  </w:style>
  <w:style w:type="paragraph" w:customStyle="1" w:styleId="CM37">
    <w:name w:val="CM37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8">
    <w:name w:val="CM38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39">
    <w:name w:val="CM39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9">
    <w:name w:val="CM9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24">
    <w:name w:val="CM24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40">
    <w:name w:val="CM40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41">
    <w:name w:val="CM41"/>
    <w:basedOn w:val="Default"/>
    <w:next w:val="Default"/>
    <w:uiPriority w:val="99"/>
    <w:pPr>
      <w:spacing w:line="231" w:lineRule="atLeast"/>
    </w:pPr>
    <w:rPr>
      <w:rFonts w:ascii="Times New Roman PSMT" w:hAnsi="Times New Roman PSMT" w:cs="Times New Roman"/>
      <w:color w:val="auto"/>
    </w:rPr>
  </w:style>
  <w:style w:type="paragraph" w:customStyle="1" w:styleId="CM52">
    <w:name w:val="CM52"/>
    <w:basedOn w:val="Default"/>
    <w:next w:val="Default"/>
    <w:uiPriority w:val="99"/>
    <w:pPr>
      <w:spacing w:after="628"/>
    </w:pPr>
    <w:rPr>
      <w:rFonts w:ascii="Times New Roman PSMT" w:hAnsi="Times New Roman PSMT"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line="328" w:lineRule="atLeast"/>
    </w:pPr>
    <w:rPr>
      <w:rFonts w:ascii="Times New Roman PSMT" w:hAnsi="Times New Roman PSMT" w:cs="Times New Roman"/>
      <w:color w:val="auto"/>
    </w:rPr>
  </w:style>
  <w:style w:type="paragraph" w:customStyle="1" w:styleId="CM42">
    <w:name w:val="CM42"/>
    <w:basedOn w:val="Default"/>
    <w:next w:val="Default"/>
    <w:uiPriority w:val="99"/>
    <w:pPr>
      <w:spacing w:line="186" w:lineRule="atLeast"/>
    </w:pPr>
    <w:rPr>
      <w:rFonts w:ascii="Times New Roman PSMT" w:hAnsi="Times New Roman PSMT" w:cs="Times New Roman"/>
      <w:color w:val="auto"/>
    </w:rPr>
  </w:style>
  <w:style w:type="paragraph" w:styleId="aff1">
    <w:name w:val="Document Map"/>
    <w:basedOn w:val="a"/>
    <w:link w:val="aff2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rPr>
      <w:rFonts w:ascii="Tahoma" w:eastAsia="Times New Roman" w:hAnsi="Tahoma" w:cs="Tahoma"/>
      <w:sz w:val="16"/>
      <w:szCs w:val="16"/>
    </w:rPr>
  </w:style>
  <w:style w:type="paragraph" w:styleId="aff3">
    <w:name w:val="List"/>
    <w:basedOn w:val="a"/>
    <w:uiPriority w:val="99"/>
    <w:pPr>
      <w:ind w:left="283" w:hanging="283"/>
      <w:contextualSpacing/>
    </w:pPr>
    <w:rPr>
      <w:rFonts w:eastAsia="Times New Roman" w:cs="Times New Roman"/>
    </w:rPr>
  </w:style>
  <w:style w:type="paragraph" w:styleId="aff4">
    <w:name w:val="List Continue"/>
    <w:basedOn w:val="a"/>
    <w:uiPriority w:val="99"/>
    <w:pPr>
      <w:spacing w:after="120"/>
      <w:ind w:left="283"/>
      <w:contextualSpacing/>
    </w:pPr>
    <w:rPr>
      <w:rFonts w:eastAsia="Times New Roman" w:cs="Times New Roman"/>
    </w:rPr>
  </w:style>
  <w:style w:type="paragraph" w:styleId="aff5">
    <w:name w:val="Body Text Indent"/>
    <w:basedOn w:val="a"/>
    <w:link w:val="aff6"/>
    <w:uiPriority w:val="99"/>
    <w:pPr>
      <w:spacing w:after="120"/>
      <w:ind w:left="283"/>
    </w:pPr>
    <w:rPr>
      <w:rFonts w:eastAsia="Times New Roman" w:cs="Times New Roman"/>
    </w:rPr>
  </w:style>
  <w:style w:type="character" w:customStyle="1" w:styleId="aff6">
    <w:name w:val="Основной текст с отступом Знак"/>
    <w:basedOn w:val="a0"/>
    <w:link w:val="aff5"/>
    <w:uiPriority w:val="99"/>
    <w:rPr>
      <w:rFonts w:ascii="Calibri" w:eastAsia="Times New Roman" w:hAnsi="Calibri" w:cs="Times New Roman"/>
    </w:rPr>
  </w:style>
  <w:style w:type="paragraph" w:styleId="aff7">
    <w:name w:val="Body Text First Indent"/>
    <w:basedOn w:val="a8"/>
    <w:link w:val="aff8"/>
    <w:uiPriority w:val="99"/>
    <w:pPr>
      <w:overflowPunct/>
      <w:autoSpaceDE/>
      <w:autoSpaceDN/>
      <w:adjustRightInd/>
      <w:spacing w:after="200" w:line="276" w:lineRule="auto"/>
      <w:ind w:firstLine="360"/>
      <w:jc w:val="left"/>
      <w:textAlignment w:val="auto"/>
    </w:pPr>
    <w:rPr>
      <w:rFonts w:ascii="Calibri" w:hAnsi="Calibri"/>
      <w:b w:val="0"/>
      <w:color w:val="auto"/>
      <w:sz w:val="22"/>
      <w:szCs w:val="22"/>
    </w:rPr>
  </w:style>
  <w:style w:type="character" w:customStyle="1" w:styleId="aff8">
    <w:name w:val="Красная строка Знак"/>
    <w:basedOn w:val="a9"/>
    <w:link w:val="aff7"/>
    <w:uiPriority w:val="99"/>
    <w:rPr>
      <w:rFonts w:ascii="Calibri" w:eastAsia="Times New Roman" w:hAnsi="Calibri" w:cs="Times New Roman"/>
      <w:b/>
      <w:color w:val="FF0000"/>
      <w:sz w:val="28"/>
      <w:szCs w:val="20"/>
    </w:rPr>
  </w:style>
  <w:style w:type="paragraph" w:styleId="26">
    <w:name w:val="Body Text First Indent 2"/>
    <w:basedOn w:val="aff5"/>
    <w:link w:val="27"/>
    <w:uiPriority w:val="99"/>
    <w:pPr>
      <w:spacing w:after="200"/>
      <w:ind w:left="360" w:firstLine="360"/>
    </w:pPr>
  </w:style>
  <w:style w:type="character" w:customStyle="1" w:styleId="27">
    <w:name w:val="Красная строка 2 Знак"/>
    <w:basedOn w:val="aff6"/>
    <w:link w:val="26"/>
    <w:uiPriority w:val="99"/>
    <w:rPr>
      <w:rFonts w:ascii="Calibri" w:eastAsia="Times New Roman" w:hAnsi="Calibri" w:cs="Times New Roman"/>
    </w:rPr>
  </w:style>
  <w:style w:type="character" w:customStyle="1" w:styleId="BalloonTextChar1">
    <w:name w:val="Balloon Text Char1"/>
    <w:basedOn w:val="a0"/>
    <w:uiPriority w:val="99"/>
    <w:rPr>
      <w:rFonts w:ascii="Times New Roman" w:hAnsi="Times New Roman" w:cs="Times New Roman"/>
      <w:sz w:val="2"/>
    </w:rPr>
  </w:style>
  <w:style w:type="paragraph" w:customStyle="1" w:styleId="210">
    <w:name w:val="Обычный21"/>
    <w:uiPriority w:val="99"/>
    <w:pPr>
      <w:spacing w:after="0"/>
    </w:pPr>
    <w:rPr>
      <w:rFonts w:ascii="Arial" w:eastAsia="Calibri" w:hAnsi="Arial" w:cs="Arial"/>
      <w:color w:val="000000"/>
    </w:rPr>
  </w:style>
  <w:style w:type="character" w:styleId="aff9">
    <w:name w:val="footnote reference"/>
    <w:basedOn w:val="a0"/>
    <w:uiPriority w:val="99"/>
    <w:rPr>
      <w:rFonts w:cs="Times New Roman"/>
      <w:vertAlign w:val="superscript"/>
    </w:rPr>
  </w:style>
  <w:style w:type="numbering" w:customStyle="1" w:styleId="2">
    <w:name w:val="Стиль2"/>
    <w:pPr>
      <w:numPr>
        <w:numId w:val="2"/>
      </w:numPr>
    </w:pPr>
  </w:style>
  <w:style w:type="numbering" w:customStyle="1" w:styleId="1">
    <w:name w:val="Стиль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8645</Words>
  <Characters>49279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морфология</dc:creator>
  <cp:lastModifiedBy>Пользователь</cp:lastModifiedBy>
  <cp:revision>3</cp:revision>
  <dcterms:created xsi:type="dcterms:W3CDTF">2025-11-19T10:32:00Z</dcterms:created>
  <dcterms:modified xsi:type="dcterms:W3CDTF">2025-11-19T10:33:00Z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8b9de1863e64485782aaf41c64315acf</vt:lpwstr>
  </property>
</Properties>
</file>